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AA2" w:rsidRPr="0090515D" w:rsidRDefault="003C7AA2" w:rsidP="003C7AA2">
      <w:pPr>
        <w:pStyle w:val="40"/>
        <w:shd w:val="clear" w:color="auto" w:fill="auto"/>
        <w:spacing w:line="240" w:lineRule="auto"/>
        <w:ind w:right="-8"/>
        <w:jc w:val="center"/>
        <w:rPr>
          <w:rStyle w:val="3"/>
          <w:rFonts w:ascii="Arial" w:eastAsiaTheme="minorHAnsi" w:hAnsi="Arial" w:cs="Arial"/>
          <w:b w:val="0"/>
          <w:bCs w:val="0"/>
          <w:color w:val="000000"/>
          <w:sz w:val="24"/>
          <w:szCs w:val="24"/>
        </w:rPr>
      </w:pPr>
      <w:r w:rsidRPr="0090515D">
        <w:rPr>
          <w:rStyle w:val="3"/>
          <w:rFonts w:ascii="Arial" w:eastAsiaTheme="minorHAnsi" w:hAnsi="Arial" w:cs="Arial"/>
          <w:b w:val="0"/>
          <w:bCs w:val="0"/>
          <w:color w:val="000000"/>
          <w:sz w:val="24"/>
          <w:szCs w:val="24"/>
        </w:rPr>
        <w:t xml:space="preserve">ПЕРЕЧЕНЬ </w:t>
      </w:r>
    </w:p>
    <w:p w:rsidR="003C7AA2" w:rsidRPr="0090515D" w:rsidRDefault="003C7AA2" w:rsidP="003C7AA2">
      <w:pPr>
        <w:pStyle w:val="40"/>
        <w:shd w:val="clear" w:color="auto" w:fill="auto"/>
        <w:spacing w:line="240" w:lineRule="auto"/>
        <w:ind w:right="-8"/>
        <w:jc w:val="center"/>
        <w:rPr>
          <w:rStyle w:val="3"/>
          <w:rFonts w:ascii="Arial" w:eastAsiaTheme="minorHAnsi" w:hAnsi="Arial" w:cs="Arial"/>
          <w:b w:val="0"/>
          <w:bCs w:val="0"/>
          <w:color w:val="000000"/>
          <w:sz w:val="24"/>
          <w:szCs w:val="24"/>
        </w:rPr>
      </w:pPr>
      <w:r w:rsidRPr="0090515D">
        <w:rPr>
          <w:rStyle w:val="3"/>
          <w:rFonts w:ascii="Arial" w:eastAsiaTheme="minorHAnsi" w:hAnsi="Arial" w:cs="Arial"/>
          <w:b w:val="0"/>
          <w:bCs w:val="0"/>
          <w:color w:val="000000"/>
          <w:sz w:val="24"/>
          <w:szCs w:val="24"/>
        </w:rPr>
        <w:t xml:space="preserve"> муниципального имущества муниципального образования «</w:t>
      </w:r>
      <w:proofErr w:type="spellStart"/>
      <w:r w:rsidR="0090515D">
        <w:rPr>
          <w:rStyle w:val="3"/>
          <w:rFonts w:ascii="Arial" w:eastAsiaTheme="minorHAnsi" w:hAnsi="Arial" w:cs="Arial"/>
          <w:b w:val="0"/>
          <w:bCs w:val="0"/>
          <w:color w:val="000000"/>
          <w:sz w:val="24"/>
          <w:szCs w:val="24"/>
        </w:rPr>
        <w:t>Гаханы</w:t>
      </w:r>
      <w:proofErr w:type="spellEnd"/>
      <w:r w:rsidRPr="0090515D">
        <w:rPr>
          <w:rStyle w:val="3"/>
          <w:rFonts w:ascii="Arial" w:eastAsiaTheme="minorHAnsi" w:hAnsi="Arial" w:cs="Arial"/>
          <w:b w:val="0"/>
          <w:bCs w:val="0"/>
          <w:color w:val="000000"/>
          <w:sz w:val="24"/>
          <w:szCs w:val="24"/>
        </w:rPr>
        <w:t>»,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0515D" w:rsidRPr="00F846AA" w:rsidRDefault="0090515D" w:rsidP="003C7AA2">
      <w:pPr>
        <w:pStyle w:val="40"/>
        <w:shd w:val="clear" w:color="auto" w:fill="auto"/>
        <w:spacing w:line="240" w:lineRule="auto"/>
        <w:jc w:val="left"/>
        <w:rPr>
          <w:rStyle w:val="3"/>
          <w:rFonts w:eastAsiaTheme="minorHAnsi"/>
          <w:b w:val="0"/>
          <w:bCs w:val="0"/>
          <w:color w:val="000000"/>
          <w:sz w:val="26"/>
          <w:szCs w:val="26"/>
        </w:rPr>
      </w:pPr>
    </w:p>
    <w:tbl>
      <w:tblPr>
        <w:tblW w:w="14688" w:type="dxa"/>
        <w:tblInd w:w="98" w:type="dxa"/>
        <w:tblLayout w:type="fixed"/>
        <w:tblLook w:val="00A0"/>
      </w:tblPr>
      <w:tblGrid>
        <w:gridCol w:w="577"/>
        <w:gridCol w:w="359"/>
        <w:gridCol w:w="634"/>
        <w:gridCol w:w="283"/>
        <w:gridCol w:w="78"/>
        <w:gridCol w:w="1175"/>
        <w:gridCol w:w="1055"/>
        <w:gridCol w:w="1175"/>
        <w:gridCol w:w="1175"/>
        <w:gridCol w:w="935"/>
        <w:gridCol w:w="935"/>
        <w:gridCol w:w="995"/>
        <w:gridCol w:w="995"/>
        <w:gridCol w:w="875"/>
        <w:gridCol w:w="935"/>
        <w:gridCol w:w="756"/>
        <w:gridCol w:w="756"/>
        <w:gridCol w:w="995"/>
      </w:tblGrid>
      <w:tr w:rsidR="003C7AA2" w:rsidRPr="006515BD" w:rsidTr="0096660C">
        <w:trPr>
          <w:trHeight w:val="32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 xml:space="preserve">№ </w:t>
            </w:r>
            <w:proofErr w:type="spellStart"/>
            <w:r w:rsidRPr="006515BD">
              <w:rPr>
                <w:rFonts w:ascii="Courier New" w:hAnsi="Courier New" w:cs="Courier New"/>
                <w:sz w:val="13"/>
                <w:szCs w:val="13"/>
              </w:rPr>
              <w:t>п</w:t>
            </w:r>
            <w:proofErr w:type="spellEnd"/>
            <w:r w:rsidRPr="006515BD">
              <w:rPr>
                <w:rFonts w:ascii="Courier New" w:hAnsi="Courier New" w:cs="Courier New"/>
                <w:sz w:val="13"/>
                <w:szCs w:val="13"/>
              </w:rPr>
              <w:t>/</w:t>
            </w:r>
            <w:proofErr w:type="spellStart"/>
            <w:r w:rsidRPr="006515BD">
              <w:rPr>
                <w:rFonts w:ascii="Courier New" w:hAnsi="Courier New" w:cs="Courier New"/>
                <w:sz w:val="13"/>
                <w:szCs w:val="13"/>
              </w:rPr>
              <w:t>п</w:t>
            </w:r>
            <w:proofErr w:type="spellEnd"/>
          </w:p>
        </w:tc>
        <w:tc>
          <w:tcPr>
            <w:tcW w:w="99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Номер в реестре имущества</w:t>
            </w:r>
          </w:p>
        </w:tc>
        <w:tc>
          <w:tcPr>
            <w:tcW w:w="153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Адрес (местоположение) объекта</w:t>
            </w:r>
          </w:p>
        </w:tc>
        <w:tc>
          <w:tcPr>
            <w:tcW w:w="1058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Структурированный адрес объекта</w:t>
            </w:r>
          </w:p>
        </w:tc>
        <w:tc>
          <w:tcPr>
            <w:tcW w:w="9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Вид объекта недвижимости; движимое имущество</w:t>
            </w:r>
          </w:p>
        </w:tc>
      </w:tr>
      <w:tr w:rsidR="003C7AA2" w:rsidRPr="006515BD" w:rsidTr="0096660C">
        <w:trPr>
          <w:trHeight w:val="177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53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Наименование субъекта Российской Федерации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Наименование муниципального района / городского округа / внутригородского округа территории города федерального значения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Наименование городского поселения / сельского поселения/ внутригородского района городского округа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Вид населенного пункта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Наименование населенного пункта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Тип элемента планировочной структуры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Наименование элемента планировочной структуры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Тип элемента улично-дорожной сети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Наименование элемента улично-дорожной сети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Номер дома (включая литеру)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Тип и номер корпуса, строения, владения</w:t>
            </w:r>
          </w:p>
        </w:tc>
        <w:tc>
          <w:tcPr>
            <w:tcW w:w="9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</w:tr>
      <w:tr w:rsidR="003C7AA2" w:rsidRPr="006515BD" w:rsidTr="0096660C">
        <w:trPr>
          <w:trHeight w:val="3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15</w:t>
            </w:r>
          </w:p>
        </w:tc>
      </w:tr>
      <w:tr w:rsidR="003C7AA2" w:rsidRPr="006515BD" w:rsidTr="0096660C">
        <w:trPr>
          <w:trHeight w:val="3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000CEC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000CEC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64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000CEC" w:rsidRDefault="00000CEC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000CEC">
              <w:rPr>
                <w:rFonts w:ascii="Courier New" w:hAnsi="Courier New" w:cs="Courier New"/>
                <w:color w:val="000000"/>
                <w:sz w:val="13"/>
                <w:szCs w:val="13"/>
              </w:rPr>
              <w:t xml:space="preserve">Иркутская область, </w:t>
            </w:r>
            <w:proofErr w:type="spellStart"/>
            <w:r w:rsidRPr="00000CEC">
              <w:rPr>
                <w:rFonts w:ascii="Courier New" w:hAnsi="Courier New" w:cs="Courier New"/>
                <w:color w:val="000000"/>
                <w:sz w:val="13"/>
                <w:szCs w:val="13"/>
              </w:rPr>
              <w:t>Баяндаевский</w:t>
            </w:r>
            <w:proofErr w:type="spellEnd"/>
            <w:r w:rsidRPr="00000CEC">
              <w:rPr>
                <w:rFonts w:ascii="Courier New" w:hAnsi="Courier New" w:cs="Courier New"/>
                <w:color w:val="000000"/>
                <w:sz w:val="13"/>
                <w:szCs w:val="13"/>
              </w:rPr>
              <w:t xml:space="preserve"> район, </w:t>
            </w:r>
            <w:proofErr w:type="spellStart"/>
            <w:r w:rsidRPr="00000CEC">
              <w:rPr>
                <w:rFonts w:ascii="Courier New" w:hAnsi="Courier New" w:cs="Courier New"/>
                <w:color w:val="000000"/>
                <w:sz w:val="13"/>
                <w:szCs w:val="13"/>
              </w:rPr>
              <w:t>д.Бадагуй</w:t>
            </w:r>
            <w:proofErr w:type="spellEnd"/>
            <w:r w:rsidRPr="00000CEC">
              <w:rPr>
                <w:rFonts w:ascii="Courier New" w:hAnsi="Courier New" w:cs="Courier New"/>
                <w:color w:val="000000"/>
                <w:sz w:val="13"/>
                <w:szCs w:val="13"/>
              </w:rPr>
              <w:t>, ул. Трактовая, д.3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000CEC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Иркутская область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000CEC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proofErr w:type="spellStart"/>
            <w:r>
              <w:rPr>
                <w:rFonts w:ascii="Courier New" w:hAnsi="Courier New" w:cs="Courier New"/>
                <w:sz w:val="13"/>
                <w:szCs w:val="13"/>
              </w:rPr>
              <w:t>Баяндаевский</w:t>
            </w:r>
            <w:proofErr w:type="spellEnd"/>
            <w:r>
              <w:rPr>
                <w:rFonts w:ascii="Courier New" w:hAnsi="Courier New" w:cs="Courier New"/>
                <w:sz w:val="13"/>
                <w:szCs w:val="13"/>
              </w:rPr>
              <w:t xml:space="preserve"> район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000CEC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Сельское поселение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000CEC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Деревня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000CEC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proofErr w:type="spellStart"/>
            <w:r>
              <w:rPr>
                <w:rFonts w:ascii="Courier New" w:hAnsi="Courier New" w:cs="Courier New"/>
                <w:sz w:val="13"/>
                <w:szCs w:val="13"/>
              </w:rPr>
              <w:t>Бадагуй</w:t>
            </w:r>
            <w:proofErr w:type="spellEnd"/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000CEC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здание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000CEC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администрация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000CEC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улица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000CEC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Трактовая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000CEC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</w:tr>
      <w:tr w:rsidR="003C7AA2" w:rsidRPr="006515BD" w:rsidTr="0096660C">
        <w:trPr>
          <w:trHeight w:val="320"/>
        </w:trPr>
        <w:tc>
          <w:tcPr>
            <w:tcW w:w="577" w:type="dxa"/>
            <w:noWrap/>
            <w:vAlign w:val="bottom"/>
          </w:tcPr>
          <w:p w:rsidR="003C7AA2" w:rsidRPr="006515BD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3" w:type="dxa"/>
            <w:gridSpan w:val="2"/>
            <w:noWrap/>
            <w:vAlign w:val="bottom"/>
          </w:tcPr>
          <w:p w:rsidR="003C7AA2" w:rsidRPr="006515BD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536" w:type="dxa"/>
            <w:gridSpan w:val="3"/>
            <w:noWrap/>
            <w:vAlign w:val="bottom"/>
          </w:tcPr>
          <w:p w:rsidR="003C7AA2" w:rsidRPr="006515BD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055" w:type="dxa"/>
            <w:noWrap/>
            <w:vAlign w:val="bottom"/>
          </w:tcPr>
          <w:p w:rsidR="003C7AA2" w:rsidRPr="006515BD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noWrap/>
            <w:vAlign w:val="bottom"/>
          </w:tcPr>
          <w:p w:rsidR="003C7AA2" w:rsidRPr="006515BD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noWrap/>
            <w:vAlign w:val="bottom"/>
          </w:tcPr>
          <w:p w:rsidR="003C7AA2" w:rsidRPr="006515BD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noWrap/>
            <w:vAlign w:val="bottom"/>
          </w:tcPr>
          <w:p w:rsidR="003C7AA2" w:rsidRPr="006515BD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noWrap/>
            <w:vAlign w:val="bottom"/>
          </w:tcPr>
          <w:p w:rsidR="003C7AA2" w:rsidRPr="006515BD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noWrap/>
            <w:vAlign w:val="bottom"/>
          </w:tcPr>
          <w:p w:rsidR="003C7AA2" w:rsidRPr="006515BD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noWrap/>
            <w:vAlign w:val="bottom"/>
          </w:tcPr>
          <w:p w:rsidR="003C7AA2" w:rsidRPr="006515BD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875" w:type="dxa"/>
            <w:noWrap/>
            <w:vAlign w:val="bottom"/>
          </w:tcPr>
          <w:p w:rsidR="003C7AA2" w:rsidRPr="006515BD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noWrap/>
            <w:vAlign w:val="bottom"/>
          </w:tcPr>
          <w:p w:rsidR="003C7AA2" w:rsidRPr="006515BD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bottom"/>
          </w:tcPr>
          <w:p w:rsidR="003C7AA2" w:rsidRPr="006515BD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bottom"/>
          </w:tcPr>
          <w:p w:rsidR="003C7AA2" w:rsidRPr="006515BD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noWrap/>
            <w:vAlign w:val="bottom"/>
          </w:tcPr>
          <w:p w:rsidR="003C7AA2" w:rsidRPr="006515BD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</w:tr>
      <w:tr w:rsidR="003C7AA2" w:rsidRPr="006515BD" w:rsidTr="006515BD">
        <w:trPr>
          <w:trHeight w:val="320"/>
        </w:trPr>
        <w:tc>
          <w:tcPr>
            <w:tcW w:w="744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Сведения о недвижимом имуществе или его части</w:t>
            </w:r>
          </w:p>
        </w:tc>
        <w:tc>
          <w:tcPr>
            <w:tcW w:w="72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Сведения о движимом имуществе</w:t>
            </w:r>
          </w:p>
        </w:tc>
      </w:tr>
      <w:tr w:rsidR="003C7AA2" w:rsidRPr="006515BD" w:rsidTr="006515BD">
        <w:trPr>
          <w:trHeight w:val="534"/>
        </w:trPr>
        <w:tc>
          <w:tcPr>
            <w:tcW w:w="1853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Кадастровый номер</w:t>
            </w:r>
          </w:p>
        </w:tc>
        <w:tc>
          <w:tcPr>
            <w:tcW w:w="125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 xml:space="preserve">Номер части объекта недвижимости согласно сведениям государственного кадастра </w:t>
            </w: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недвижимости</w:t>
            </w:r>
          </w:p>
        </w:tc>
        <w:tc>
          <w:tcPr>
            <w:tcW w:w="34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Основная характеристика объекта недвижимости</w:t>
            </w:r>
          </w:p>
        </w:tc>
        <w:tc>
          <w:tcPr>
            <w:tcW w:w="9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Наименование объекта учета</w:t>
            </w:r>
          </w:p>
        </w:tc>
        <w:tc>
          <w:tcPr>
            <w:tcW w:w="9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Тип: оборудование, машины, механизмы, установки, транспорт</w:t>
            </w: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ные средства, инвентарь, инструменты, иное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Государственный регистрационный знак (при наличии)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Наименование объекта учета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Марка, модель</w:t>
            </w:r>
          </w:p>
        </w:tc>
        <w:tc>
          <w:tcPr>
            <w:tcW w:w="9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Год выпуска</w:t>
            </w:r>
          </w:p>
        </w:tc>
        <w:tc>
          <w:tcPr>
            <w:tcW w:w="250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</w:tr>
      <w:tr w:rsidR="003C7AA2" w:rsidRPr="006515BD" w:rsidTr="006515BD">
        <w:trPr>
          <w:trHeight w:val="776"/>
        </w:trPr>
        <w:tc>
          <w:tcPr>
            <w:tcW w:w="185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25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 xml:space="preserve">Тип (площадь - для земельных участков, </w:t>
            </w: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зданий, помещений;  протяженность, объем, площадь, глубина залегания и т.п. - для сооружений; протяженность, объем, площадь, глубина залегания и т.п. согласно проектной документации - для объектов незавершенного строительства)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 xml:space="preserve">Фактическое значение/ Проектируемое значение (для </w:t>
            </w: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объектов незавершенного строительства)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Единица измерения (для площади - кв. м; для протяженност</w:t>
            </w: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и - м; для глубины залегания - м; для объема - куб. м)</w:t>
            </w:r>
          </w:p>
        </w:tc>
        <w:tc>
          <w:tcPr>
            <w:tcW w:w="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250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</w:tr>
      <w:tr w:rsidR="003C7AA2" w:rsidRPr="006515BD" w:rsidTr="006515BD">
        <w:trPr>
          <w:trHeight w:val="3040"/>
        </w:trPr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Номер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Тип (кадастровый, условный, устаревший)</w:t>
            </w:r>
          </w:p>
        </w:tc>
        <w:tc>
          <w:tcPr>
            <w:tcW w:w="125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250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</w:tr>
      <w:tr w:rsidR="003C7AA2" w:rsidRPr="006515BD" w:rsidTr="006515BD">
        <w:trPr>
          <w:trHeight w:val="320"/>
        </w:trPr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16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17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19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27</w:t>
            </w:r>
          </w:p>
        </w:tc>
        <w:tc>
          <w:tcPr>
            <w:tcW w:w="250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28</w:t>
            </w:r>
          </w:p>
        </w:tc>
      </w:tr>
      <w:tr w:rsidR="00F51DC4" w:rsidRPr="006515BD" w:rsidTr="0096660C">
        <w:trPr>
          <w:trHeight w:val="728"/>
        </w:trPr>
        <w:tc>
          <w:tcPr>
            <w:tcW w:w="936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F51DC4" w:rsidRPr="006515BD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85:02:020606:190</w:t>
            </w:r>
          </w:p>
        </w:tc>
        <w:tc>
          <w:tcPr>
            <w:tcW w:w="917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:rsidR="00F51DC4" w:rsidRPr="006515BD" w:rsidRDefault="00F51DC4" w:rsidP="00000CEC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кадастровый</w:t>
            </w:r>
          </w:p>
        </w:tc>
        <w:tc>
          <w:tcPr>
            <w:tcW w:w="1253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:rsidR="00F51DC4" w:rsidRPr="006515BD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:rsidR="00F51DC4" w:rsidRPr="006515BD" w:rsidRDefault="00F51DC4" w:rsidP="00000CEC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420 000</w:t>
            </w:r>
          </w:p>
        </w:tc>
        <w:tc>
          <w:tcPr>
            <w:tcW w:w="1175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:rsidR="00F51DC4" w:rsidRPr="006515BD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1175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:rsidR="00F51DC4" w:rsidRPr="006515BD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кв.м</w:t>
            </w:r>
          </w:p>
        </w:tc>
        <w:tc>
          <w:tcPr>
            <w:tcW w:w="935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:rsidR="00F51DC4" w:rsidRPr="006515BD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Земельный участок земель сельскохозяйственного назначения для сельскохозяйственного производства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51DC4" w:rsidRPr="006515BD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иное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51DC4" w:rsidRPr="006515BD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51DC4" w:rsidRPr="006515BD" w:rsidRDefault="00F51DC4" w:rsidP="007F279B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Адаптер беспроводной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51DC4" w:rsidRPr="006515BD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51DC4" w:rsidRPr="006515BD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250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F51DC4" w:rsidRPr="006515BD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</w:tr>
      <w:tr w:rsidR="00F51DC4" w:rsidRPr="0096660C" w:rsidTr="0096660C">
        <w:trPr>
          <w:trHeight w:val="556"/>
        </w:trPr>
        <w:tc>
          <w:tcPr>
            <w:tcW w:w="936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1DC4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17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1DC4" w:rsidRDefault="00F51DC4" w:rsidP="00000CEC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253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1DC4" w:rsidRPr="006515BD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05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1DC4" w:rsidRDefault="00F51DC4" w:rsidP="00000CEC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1DC4" w:rsidRPr="006515BD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1DC4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1DC4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1DC4" w:rsidRPr="0096660C" w:rsidRDefault="00F51DC4" w:rsidP="0096660C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3"/>
                <w:szCs w:val="13"/>
                <w:lang w:eastAsia="ru-RU"/>
              </w:rPr>
              <w:t>оргтехника</w:t>
            </w:r>
            <w:r w:rsidRPr="0096660C">
              <w:rPr>
                <w:rFonts w:ascii="Courier New" w:eastAsia="Times New Roman" w:hAnsi="Courier New" w:cs="Courier New"/>
                <w:color w:val="000000"/>
                <w:sz w:val="13"/>
                <w:szCs w:val="13"/>
                <w:lang w:val="en-US"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1DC4" w:rsidRPr="0096660C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1DC4" w:rsidRPr="0096660C" w:rsidRDefault="00F51DC4" w:rsidP="007F279B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96660C">
              <w:rPr>
                <w:rFonts w:ascii="Courier New" w:eastAsia="Times New Roman" w:hAnsi="Courier New" w:cs="Courier New"/>
                <w:color w:val="000000"/>
                <w:sz w:val="13"/>
                <w:szCs w:val="13"/>
                <w:lang w:eastAsia="ru-RU"/>
              </w:rPr>
              <w:t>Ноутбук</w:t>
            </w:r>
            <w:r w:rsidRPr="0096660C">
              <w:rPr>
                <w:rFonts w:ascii="Courier New" w:eastAsia="Times New Roman" w:hAnsi="Courier New" w:cs="Courier New"/>
                <w:color w:val="000000"/>
                <w:sz w:val="13"/>
                <w:szCs w:val="13"/>
                <w:lang w:val="en-US" w:eastAsia="ru-RU"/>
              </w:rPr>
              <w:t xml:space="preserve"> Samsung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1DC4" w:rsidRPr="0096660C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1DC4" w:rsidRPr="0096660C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250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F51DC4" w:rsidRPr="0096660C" w:rsidRDefault="00F51DC4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</w:tr>
      <w:tr w:rsidR="003C7AA2" w:rsidRPr="0096660C" w:rsidTr="006515BD">
        <w:trPr>
          <w:trHeight w:val="320"/>
        </w:trPr>
        <w:tc>
          <w:tcPr>
            <w:tcW w:w="936" w:type="dxa"/>
            <w:gridSpan w:val="2"/>
            <w:noWrap/>
            <w:vAlign w:val="bottom"/>
          </w:tcPr>
          <w:p w:rsidR="003C7AA2" w:rsidRPr="0096660C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917" w:type="dxa"/>
            <w:gridSpan w:val="2"/>
            <w:noWrap/>
            <w:vAlign w:val="bottom"/>
          </w:tcPr>
          <w:p w:rsidR="003C7AA2" w:rsidRPr="0096660C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1253" w:type="dxa"/>
            <w:gridSpan w:val="2"/>
            <w:noWrap/>
            <w:vAlign w:val="bottom"/>
          </w:tcPr>
          <w:p w:rsidR="003C7AA2" w:rsidRPr="0096660C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1055" w:type="dxa"/>
            <w:noWrap/>
            <w:vAlign w:val="bottom"/>
          </w:tcPr>
          <w:p w:rsidR="003C7AA2" w:rsidRPr="0096660C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1175" w:type="dxa"/>
            <w:noWrap/>
            <w:vAlign w:val="bottom"/>
          </w:tcPr>
          <w:p w:rsidR="003C7AA2" w:rsidRPr="0096660C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1175" w:type="dxa"/>
            <w:noWrap/>
            <w:vAlign w:val="bottom"/>
          </w:tcPr>
          <w:p w:rsidR="003C7AA2" w:rsidRPr="0096660C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935" w:type="dxa"/>
            <w:noWrap/>
            <w:vAlign w:val="bottom"/>
          </w:tcPr>
          <w:p w:rsidR="003C7AA2" w:rsidRPr="0096660C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935" w:type="dxa"/>
            <w:noWrap/>
            <w:vAlign w:val="bottom"/>
          </w:tcPr>
          <w:p w:rsidR="003C7AA2" w:rsidRPr="0096660C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995" w:type="dxa"/>
            <w:noWrap/>
            <w:vAlign w:val="bottom"/>
          </w:tcPr>
          <w:p w:rsidR="003C7AA2" w:rsidRPr="0096660C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995" w:type="dxa"/>
            <w:noWrap/>
            <w:vAlign w:val="bottom"/>
          </w:tcPr>
          <w:p w:rsidR="003C7AA2" w:rsidRPr="0096660C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875" w:type="dxa"/>
            <w:noWrap/>
            <w:vAlign w:val="bottom"/>
          </w:tcPr>
          <w:p w:rsidR="003C7AA2" w:rsidRPr="0096660C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935" w:type="dxa"/>
            <w:noWrap/>
            <w:vAlign w:val="bottom"/>
          </w:tcPr>
          <w:p w:rsidR="003C7AA2" w:rsidRPr="0096660C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756" w:type="dxa"/>
            <w:noWrap/>
            <w:vAlign w:val="bottom"/>
          </w:tcPr>
          <w:p w:rsidR="003C7AA2" w:rsidRPr="0096660C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756" w:type="dxa"/>
            <w:noWrap/>
            <w:vAlign w:val="bottom"/>
          </w:tcPr>
          <w:p w:rsidR="003C7AA2" w:rsidRPr="0096660C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  <w:tc>
          <w:tcPr>
            <w:tcW w:w="995" w:type="dxa"/>
            <w:noWrap/>
            <w:vAlign w:val="bottom"/>
          </w:tcPr>
          <w:p w:rsidR="003C7AA2" w:rsidRPr="0096660C" w:rsidRDefault="003C7AA2" w:rsidP="0026194E">
            <w:pPr>
              <w:spacing w:line="240" w:lineRule="auto"/>
              <w:rPr>
                <w:rFonts w:ascii="Courier New" w:hAnsi="Courier New" w:cs="Courier New"/>
                <w:sz w:val="13"/>
                <w:szCs w:val="13"/>
                <w:lang w:val="en-US"/>
              </w:rPr>
            </w:pPr>
          </w:p>
        </w:tc>
      </w:tr>
      <w:tr w:rsidR="003C7AA2" w:rsidRPr="006515BD" w:rsidTr="006515BD">
        <w:trPr>
          <w:trHeight w:val="720"/>
        </w:trPr>
        <w:tc>
          <w:tcPr>
            <w:tcW w:w="10371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Сведения о праве аренды или безвозмездного пользования имуществом</w:t>
            </w:r>
          </w:p>
        </w:tc>
        <w:tc>
          <w:tcPr>
            <w:tcW w:w="8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Указать одно из значений:  в перечне  (изменениях в перечни)</w:t>
            </w:r>
          </w:p>
        </w:tc>
        <w:tc>
          <w:tcPr>
            <w:tcW w:w="3442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</w:tr>
      <w:tr w:rsidR="003C7AA2" w:rsidRPr="006515BD" w:rsidTr="006515BD">
        <w:trPr>
          <w:trHeight w:val="780"/>
        </w:trPr>
        <w:tc>
          <w:tcPr>
            <w:tcW w:w="533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503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субъекта малого и среднего предпринимательства</w:t>
            </w:r>
          </w:p>
        </w:tc>
        <w:tc>
          <w:tcPr>
            <w:tcW w:w="8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344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</w:tr>
      <w:tr w:rsidR="003C7AA2" w:rsidRPr="006515BD" w:rsidTr="006515BD">
        <w:trPr>
          <w:trHeight w:val="520"/>
        </w:trPr>
        <w:tc>
          <w:tcPr>
            <w:tcW w:w="310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Правообладатель</w:t>
            </w:r>
          </w:p>
        </w:tc>
        <w:tc>
          <w:tcPr>
            <w:tcW w:w="22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Документы основание</w:t>
            </w:r>
          </w:p>
        </w:tc>
        <w:tc>
          <w:tcPr>
            <w:tcW w:w="304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Правообладатель</w:t>
            </w:r>
          </w:p>
        </w:tc>
        <w:tc>
          <w:tcPr>
            <w:tcW w:w="19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Документы основание</w:t>
            </w:r>
          </w:p>
        </w:tc>
        <w:tc>
          <w:tcPr>
            <w:tcW w:w="8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 xml:space="preserve">Наименование органа, </w:t>
            </w: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принявшего документ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Вид докуме</w:t>
            </w: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нта</w:t>
            </w:r>
          </w:p>
        </w:tc>
        <w:tc>
          <w:tcPr>
            <w:tcW w:w="17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Реквизиты документа</w:t>
            </w:r>
          </w:p>
        </w:tc>
      </w:tr>
      <w:tr w:rsidR="003C7AA2" w:rsidRPr="006515BD" w:rsidTr="006515BD">
        <w:trPr>
          <w:trHeight w:val="650"/>
        </w:trPr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Полное наименование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ОГРН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ИНН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Дата заключения договора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Дата окончания действия договора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Полное наименование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ОГРН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ИНН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Дата заключения договора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Дата окончания действия договора</w:t>
            </w:r>
          </w:p>
        </w:tc>
        <w:tc>
          <w:tcPr>
            <w:tcW w:w="8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6515BD" w:rsidRDefault="003C7AA2" w:rsidP="0026194E">
            <w:pPr>
              <w:spacing w:after="0" w:line="240" w:lineRule="auto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Дата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Номер</w:t>
            </w:r>
          </w:p>
        </w:tc>
      </w:tr>
      <w:tr w:rsidR="003C7AA2" w:rsidRPr="006515BD" w:rsidTr="006515BD">
        <w:trPr>
          <w:trHeight w:val="320"/>
        </w:trPr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lastRenderedPageBreak/>
              <w:t>29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39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40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41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42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43</w:t>
            </w:r>
          </w:p>
        </w:tc>
      </w:tr>
      <w:tr w:rsidR="003C7AA2" w:rsidRPr="006515BD" w:rsidTr="006515BD">
        <w:trPr>
          <w:trHeight w:val="75"/>
        </w:trPr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</w:p>
        </w:tc>
      </w:tr>
      <w:tr w:rsidR="003C7AA2" w:rsidRPr="006515BD" w:rsidTr="006515BD">
        <w:trPr>
          <w:trHeight w:val="255"/>
        </w:trPr>
        <w:tc>
          <w:tcPr>
            <w:tcW w:w="9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6515BD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  <w:sz w:val="13"/>
                <w:szCs w:val="13"/>
              </w:rPr>
            </w:pPr>
            <w:r w:rsidRPr="006515BD">
              <w:rPr>
                <w:rFonts w:ascii="Courier New" w:hAnsi="Courier New" w:cs="Courier New"/>
                <w:sz w:val="13"/>
                <w:szCs w:val="13"/>
              </w:rPr>
              <w:t>-</w:t>
            </w:r>
          </w:p>
        </w:tc>
      </w:tr>
    </w:tbl>
    <w:p w:rsidR="00364399" w:rsidRDefault="00364399" w:rsidP="006515BD"/>
    <w:sectPr w:rsidR="00364399" w:rsidSect="003F09E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55A8A"/>
    <w:multiLevelType w:val="hybridMultilevel"/>
    <w:tmpl w:val="6DCC9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72F51FB"/>
    <w:multiLevelType w:val="hybridMultilevel"/>
    <w:tmpl w:val="3B70A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F9679E"/>
    <w:rsid w:val="00000CEC"/>
    <w:rsid w:val="002E6D59"/>
    <w:rsid w:val="00310734"/>
    <w:rsid w:val="00315FC3"/>
    <w:rsid w:val="00364399"/>
    <w:rsid w:val="003C7AA2"/>
    <w:rsid w:val="00450C0F"/>
    <w:rsid w:val="00485B51"/>
    <w:rsid w:val="004C5592"/>
    <w:rsid w:val="006515BD"/>
    <w:rsid w:val="00760BB2"/>
    <w:rsid w:val="00787299"/>
    <w:rsid w:val="007C5AD1"/>
    <w:rsid w:val="007F5D71"/>
    <w:rsid w:val="0087346F"/>
    <w:rsid w:val="0090515D"/>
    <w:rsid w:val="009179E9"/>
    <w:rsid w:val="00921D83"/>
    <w:rsid w:val="0096660C"/>
    <w:rsid w:val="00B063DD"/>
    <w:rsid w:val="00F51DC4"/>
    <w:rsid w:val="00F96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3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6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679E"/>
    <w:rPr>
      <w:b/>
      <w:bCs/>
    </w:rPr>
  </w:style>
  <w:style w:type="paragraph" w:styleId="a5">
    <w:name w:val="List Paragraph"/>
    <w:basedOn w:val="a"/>
    <w:uiPriority w:val="34"/>
    <w:qFormat/>
    <w:rsid w:val="003C7AA2"/>
    <w:pPr>
      <w:ind w:left="720"/>
      <w:contextualSpacing/>
    </w:pPr>
  </w:style>
  <w:style w:type="character" w:customStyle="1" w:styleId="3">
    <w:name w:val="Основной текст (3)_"/>
    <w:link w:val="30"/>
    <w:rsid w:val="003C7AA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C7AA2"/>
    <w:pPr>
      <w:shd w:val="clear" w:color="auto" w:fill="FFFFFF"/>
      <w:spacing w:before="60" w:after="0" w:line="480" w:lineRule="exact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locked/>
    <w:rsid w:val="003C7AA2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C7AA2"/>
    <w:pPr>
      <w:widowControl w:val="0"/>
      <w:shd w:val="clear" w:color="auto" w:fill="FFFFFF"/>
      <w:spacing w:after="0" w:line="322" w:lineRule="exact"/>
      <w:jc w:val="right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7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Spark</cp:lastModifiedBy>
  <cp:revision>3</cp:revision>
  <dcterms:created xsi:type="dcterms:W3CDTF">2026-03-25T08:03:00Z</dcterms:created>
  <dcterms:modified xsi:type="dcterms:W3CDTF">2026-03-25T08:05:00Z</dcterms:modified>
</cp:coreProperties>
</file>