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56" w:rsidRPr="00804016" w:rsidRDefault="003F1A56" w:rsidP="0080401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016">
        <w:rPr>
          <w:rFonts w:ascii="Times New Roman" w:hAnsi="Times New Roman" w:cs="Times New Roman"/>
          <w:b/>
          <w:bCs/>
          <w:sz w:val="24"/>
          <w:szCs w:val="24"/>
        </w:rPr>
        <w:t>Информация о малом и среднем предпринимательстве</w:t>
      </w:r>
    </w:p>
    <w:p w:rsidR="003F1A56" w:rsidRPr="00804016" w:rsidRDefault="003F1A56" w:rsidP="0080401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016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Финансово-экономическое состояние субъектов малого и среднего предпринимательства</w:t>
      </w:r>
    </w:p>
    <w:p w:rsidR="00C00B8D" w:rsidRDefault="003F1A56" w:rsidP="008040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На территории поселения имеется </w:t>
      </w:r>
      <w:r w:rsidR="00A706C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объект торговли</w:t>
      </w:r>
      <w:r w:rsidR="00C00B8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A706C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</w:t>
      </w:r>
      <w:r w:rsidR="005F7B5C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proofErr w:type="gramStart"/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крестьянско-фермерских</w:t>
      </w:r>
      <w:proofErr w:type="gramEnd"/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хозяйства все объекты принадлежит </w:t>
      </w:r>
      <w:r w:rsidR="007604F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индивидуальным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предпринимателям.</w:t>
      </w:r>
    </w:p>
    <w:p w:rsidR="003F1A56" w:rsidRPr="00804016" w:rsidRDefault="003F1A56" w:rsidP="008040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 магазин</w:t>
      </w:r>
      <w:r w:rsidR="00C00B8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C647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реализуется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продукты питания и предметы первой необходимости. </w:t>
      </w:r>
      <w:r w:rsidR="00A706C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Основной вид деятельности 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proofErr w:type="gramStart"/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крестьянских</w:t>
      </w:r>
      <w:proofErr w:type="gramEnd"/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– фермерских хозяйства </w:t>
      </w:r>
      <w:r w:rsidR="00A706C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смешанное сельское хозяйство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. Средства предпринимателей направляются на погашение арендной платы, приобретение семян и </w:t>
      </w:r>
      <w:r w:rsidR="00D05BD4"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кормов,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не направляются в расширение собственного производства и увеличение объемов продуктов переработки.</w:t>
      </w:r>
    </w:p>
    <w:p w:rsidR="003F1A56" w:rsidRPr="00804016" w:rsidRDefault="003F1A56" w:rsidP="008040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Сложившаяся специализация сельского поселения и имеющиеся потенциалы развития должны использоваться в комплексе. В сложившейся ситуации необходимо привлечение инвестиций в сельское хозяйство</w:t>
      </w:r>
      <w:r w:rsidR="00C647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3F1A56" w:rsidRPr="00804016" w:rsidRDefault="003F1A56" w:rsidP="008040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Ключевым приоритетом поселения должен являться экономический рост на основе сбалансированного развития экономики. Рост сельскохозяйственного производства должен основываться на внедрении новых технологий и интенсификации ведения хозяйства.</w:t>
      </w:r>
    </w:p>
    <w:p w:rsidR="003F1A56" w:rsidRPr="00804016" w:rsidRDefault="003F1A56" w:rsidP="00804016">
      <w:pPr>
        <w:spacing w:after="0" w:line="360" w:lineRule="auto"/>
        <w:ind w:firstLine="709"/>
        <w:rPr>
          <w:sz w:val="28"/>
          <w:szCs w:val="28"/>
        </w:rPr>
      </w:pPr>
    </w:p>
    <w:sectPr w:rsidR="003F1A56" w:rsidRPr="00804016" w:rsidSect="0080401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F1A56"/>
    <w:rsid w:val="00096255"/>
    <w:rsid w:val="00324B1C"/>
    <w:rsid w:val="003F1A56"/>
    <w:rsid w:val="00410431"/>
    <w:rsid w:val="005F7B5C"/>
    <w:rsid w:val="007604FD"/>
    <w:rsid w:val="00804016"/>
    <w:rsid w:val="00A706CF"/>
    <w:rsid w:val="00C00B8D"/>
    <w:rsid w:val="00C64737"/>
    <w:rsid w:val="00D05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B1C"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G</cp:lastModifiedBy>
  <cp:revision>8</cp:revision>
  <dcterms:created xsi:type="dcterms:W3CDTF">2022-11-03T05:04:00Z</dcterms:created>
  <dcterms:modified xsi:type="dcterms:W3CDTF">2025-02-25T08:51:00Z</dcterms:modified>
</cp:coreProperties>
</file>