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60A" w:rsidRPr="002B2B52" w:rsidRDefault="006D660A" w:rsidP="00CE18C9">
      <w:pPr>
        <w:spacing w:after="0" w:line="240" w:lineRule="auto"/>
        <w:rPr>
          <w:rFonts w:ascii="Arial" w:eastAsia="Times New Roman" w:hAnsi="Arial" w:cs="Arial"/>
          <w:b/>
        </w:rPr>
      </w:pPr>
    </w:p>
    <w:p w:rsidR="006D660A" w:rsidRPr="00CE18C9" w:rsidRDefault="00CE18C9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18.02.2019г. № 1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БАЯНДАЕВСКИЙ МУНИЦИПАЛЬНЫЙ РАЙОН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МУНИЦИПАЛЬНОЕ ОБРАЗОВАНИЕ «ГАХАНЫ»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 xml:space="preserve">ДУМА 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E18C9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6D660A" w:rsidRPr="00CE18C9" w:rsidRDefault="006D660A" w:rsidP="006D660A">
      <w:pPr>
        <w:spacing w:after="0" w:line="240" w:lineRule="auto"/>
        <w:rPr>
          <w:rFonts w:ascii="Arial" w:eastAsia="Times New Roman" w:hAnsi="Arial" w:cs="Arial"/>
          <w:b/>
          <w:sz w:val="32"/>
          <w:szCs w:val="32"/>
        </w:rPr>
      </w:pP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E18C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И ДОПОЛНЕНИЙ В УСТАВ 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E18C9">
        <w:rPr>
          <w:rFonts w:ascii="Arial" w:eastAsia="Times New Roman" w:hAnsi="Arial" w:cs="Arial"/>
          <w:b/>
          <w:sz w:val="32"/>
          <w:szCs w:val="32"/>
          <w:lang w:eastAsia="ru-RU"/>
        </w:rPr>
        <w:t>МО «ГАХАНЫ»</w:t>
      </w:r>
    </w:p>
    <w:p w:rsidR="006D660A" w:rsidRPr="002B2B52" w:rsidRDefault="006D660A" w:rsidP="006D660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D660A" w:rsidRPr="00CE18C9" w:rsidRDefault="006D660A" w:rsidP="006D6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со </w:t>
      </w:r>
      <w:proofErr w:type="spellStart"/>
      <w:r w:rsidRPr="00CE18C9">
        <w:rPr>
          <w:rFonts w:ascii="Arial" w:eastAsia="Times New Roman" w:hAnsi="Arial" w:cs="Arial"/>
          <w:sz w:val="24"/>
          <w:szCs w:val="24"/>
          <w:lang w:eastAsia="ru-RU"/>
        </w:rPr>
        <w:t>ст.ст</w:t>
      </w:r>
      <w:proofErr w:type="spellEnd"/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. 7, 35, 44 Федерального закона от 06.10.2003г. № 131-ФЗ «Об общих принципах организации местного самоуправления в Российской Федерации» Дума муниципального образования «Гаханы»  </w:t>
      </w:r>
    </w:p>
    <w:p w:rsidR="006D660A" w:rsidRPr="002B2B52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lang w:eastAsia="ru-RU"/>
        </w:rPr>
      </w:pP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E18C9">
        <w:rPr>
          <w:rFonts w:ascii="Arial" w:eastAsia="Times New Roman" w:hAnsi="Arial" w:cs="Arial"/>
          <w:b/>
          <w:sz w:val="28"/>
          <w:szCs w:val="28"/>
          <w:lang w:eastAsia="ru-RU"/>
        </w:rPr>
        <w:t>РЕШИЛА:</w:t>
      </w:r>
    </w:p>
    <w:p w:rsidR="006D660A" w:rsidRPr="00CE18C9" w:rsidRDefault="006D660A" w:rsidP="006D66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D660A" w:rsidRPr="00CE18C9" w:rsidRDefault="0018024B" w:rsidP="0018024B">
      <w:pPr>
        <w:pStyle w:val="a6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6D660A" w:rsidRPr="00CE18C9">
        <w:rPr>
          <w:rFonts w:ascii="Arial" w:eastAsia="Times New Roman" w:hAnsi="Arial" w:cs="Arial"/>
          <w:sz w:val="24"/>
          <w:szCs w:val="24"/>
          <w:lang w:eastAsia="ru-RU"/>
        </w:rPr>
        <w:t>Внести в Устав муниципального образования «Гаханы», принятый решением Думы муниципального образования «Гаханы» 13.04.2006 года №2-а, следующие изменения:</w:t>
      </w:r>
    </w:p>
    <w:p w:rsidR="006D660A" w:rsidRPr="00CE18C9" w:rsidRDefault="006D660A" w:rsidP="0018024B">
      <w:pPr>
        <w:pStyle w:val="a6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b/>
          <w:sz w:val="24"/>
          <w:szCs w:val="24"/>
          <w:lang w:eastAsia="ru-RU"/>
        </w:rPr>
        <w:t>Статья 17. Публичные слушания, общественные обсуждения.</w:t>
      </w:r>
    </w:p>
    <w:p w:rsidR="006D660A" w:rsidRPr="00CE18C9" w:rsidRDefault="006D660A" w:rsidP="006D660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Часть 2 изложить в следующей редакции: </w:t>
      </w:r>
    </w:p>
    <w:p w:rsidR="006D660A" w:rsidRPr="00CE18C9" w:rsidRDefault="006D660A" w:rsidP="006D660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>2.Публичные слушания, проводятся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по инициативе населения, Думы Поселения, главы Поселения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D660A" w:rsidRPr="00CE18C9" w:rsidRDefault="006D660A" w:rsidP="006D660A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>Публичные слушания, проводимые по инициативе населения или Думы Поселения, назначаются Думой Поселения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а по инициативе главы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- главой Поселения.</w:t>
      </w:r>
    </w:p>
    <w:p w:rsidR="006D660A" w:rsidRPr="006C35E7" w:rsidRDefault="006D660A" w:rsidP="006C35E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В ч.7 слова «по проектам и вопросам, указанным в ч.3 настоящей статьи,» исключить. </w:t>
      </w:r>
    </w:p>
    <w:p w:rsidR="006D660A" w:rsidRPr="00CE18C9" w:rsidRDefault="006D660A" w:rsidP="006D660A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18C9">
        <w:rPr>
          <w:rFonts w:ascii="Arial" w:eastAsia="Times New Roman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«Гаханы»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D660A" w:rsidRPr="00CE18C9" w:rsidRDefault="006D660A" w:rsidP="006D660A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18C9">
        <w:rPr>
          <w:rFonts w:ascii="Arial" w:eastAsia="Times New Roman" w:hAnsi="Arial" w:cs="Arial"/>
          <w:sz w:val="24"/>
          <w:szCs w:val="24"/>
        </w:rPr>
        <w:t>3. Главе МО «Гаханы» опубликовать настоящее решение после государственной регистрации с реквизитами государственной регистрации в газете «</w:t>
      </w:r>
      <w:proofErr w:type="spellStart"/>
      <w:r w:rsidRPr="00CE18C9">
        <w:rPr>
          <w:rFonts w:ascii="Arial" w:eastAsia="Times New Roman" w:hAnsi="Arial" w:cs="Arial"/>
          <w:sz w:val="24"/>
          <w:szCs w:val="24"/>
        </w:rPr>
        <w:t>Гаханский</w:t>
      </w:r>
      <w:proofErr w:type="spellEnd"/>
      <w:r w:rsidRPr="00CE18C9">
        <w:rPr>
          <w:rFonts w:ascii="Arial" w:eastAsia="Times New Roman" w:hAnsi="Arial" w:cs="Arial"/>
          <w:sz w:val="24"/>
          <w:szCs w:val="24"/>
        </w:rPr>
        <w:t xml:space="preserve"> Вестник» в течение 7 дней и направить в </w:t>
      </w:r>
      <w:proofErr w:type="gramStart"/>
      <w:r w:rsidRPr="00CE18C9">
        <w:rPr>
          <w:rFonts w:ascii="Arial" w:eastAsia="Times New Roman" w:hAnsi="Arial" w:cs="Arial"/>
          <w:sz w:val="24"/>
          <w:szCs w:val="24"/>
        </w:rPr>
        <w:t>управление  Министерства</w:t>
      </w:r>
      <w:proofErr w:type="gramEnd"/>
      <w:r w:rsidRPr="00CE18C9">
        <w:rPr>
          <w:rFonts w:ascii="Arial" w:eastAsia="Times New Roman" w:hAnsi="Arial" w:cs="Arial"/>
          <w:sz w:val="24"/>
          <w:szCs w:val="24"/>
        </w:rPr>
        <w:t xml:space="preserve"> юстиции Российской  Федерации по Иркутской области сведения об источнике и о дате официального 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6D660A" w:rsidRPr="00CE18C9" w:rsidRDefault="006D660A" w:rsidP="006D660A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E18C9">
        <w:rPr>
          <w:rFonts w:ascii="Arial" w:eastAsia="Times New Roman" w:hAnsi="Arial" w:cs="Arial"/>
          <w:sz w:val="24"/>
          <w:szCs w:val="24"/>
        </w:rPr>
        <w:t>4.Настоящее решение вступает в силу после государственной регистрации и опубликования в газете «</w:t>
      </w:r>
      <w:proofErr w:type="spellStart"/>
      <w:r w:rsidRPr="00CE18C9">
        <w:rPr>
          <w:rFonts w:ascii="Arial" w:eastAsia="Times New Roman" w:hAnsi="Arial" w:cs="Arial"/>
          <w:sz w:val="24"/>
          <w:szCs w:val="24"/>
        </w:rPr>
        <w:t>Гаханский</w:t>
      </w:r>
      <w:proofErr w:type="spellEnd"/>
      <w:r w:rsidRPr="00CE18C9">
        <w:rPr>
          <w:rFonts w:ascii="Arial" w:eastAsia="Times New Roman" w:hAnsi="Arial" w:cs="Arial"/>
          <w:sz w:val="24"/>
          <w:szCs w:val="24"/>
        </w:rPr>
        <w:t xml:space="preserve"> Вестник».</w:t>
      </w:r>
    </w:p>
    <w:p w:rsidR="006D660A" w:rsidRPr="00CE18C9" w:rsidRDefault="006D660A" w:rsidP="006C35E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660A" w:rsidRPr="00CE18C9" w:rsidRDefault="006D660A" w:rsidP="006D660A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</w:t>
      </w:r>
    </w:p>
    <w:p w:rsidR="006D660A" w:rsidRDefault="006D660A" w:rsidP="006C35E7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>Думы МО «</w:t>
      </w:r>
      <w:proofErr w:type="gramStart"/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Гаханы»   </w:t>
      </w:r>
      <w:proofErr w:type="gramEnd"/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>Ю.Г. Михайлов</w:t>
      </w:r>
    </w:p>
    <w:p w:rsidR="006C35E7" w:rsidRPr="00CE18C9" w:rsidRDefault="006C35E7" w:rsidP="006C35E7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660A" w:rsidRPr="00CE18C9" w:rsidRDefault="006D660A" w:rsidP="006C35E7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gramStart"/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Гаханы»   </w:t>
      </w:r>
      <w:proofErr w:type="gramEnd"/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</w:t>
      </w:r>
      <w:r w:rsidR="006C35E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</w:t>
      </w: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Н.П. </w:t>
      </w:r>
      <w:proofErr w:type="spellStart"/>
      <w:r w:rsidRPr="00CE18C9">
        <w:rPr>
          <w:rFonts w:ascii="Arial" w:eastAsia="Times New Roman" w:hAnsi="Arial" w:cs="Arial"/>
          <w:sz w:val="24"/>
          <w:szCs w:val="24"/>
          <w:lang w:eastAsia="ru-RU"/>
        </w:rPr>
        <w:t>Булгатова</w:t>
      </w:r>
      <w:proofErr w:type="spellEnd"/>
    </w:p>
    <w:p w:rsidR="000D672A" w:rsidRPr="006C35E7" w:rsidRDefault="006D660A" w:rsidP="006C35E7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CE18C9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bookmarkStart w:id="0" w:name="_GoBack"/>
      <w:bookmarkEnd w:id="0"/>
    </w:p>
    <w:sectPr w:rsidR="000D672A" w:rsidRPr="006C35E7" w:rsidSect="00AB4155">
      <w:headerReference w:type="even" r:id="rId7"/>
      <w:headerReference w:type="default" r:id="rId8"/>
      <w:pgSz w:w="11906" w:h="16838"/>
      <w:pgMar w:top="851" w:right="851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A7F" w:rsidRDefault="00F13A7F">
      <w:pPr>
        <w:spacing w:after="0" w:line="240" w:lineRule="auto"/>
      </w:pPr>
      <w:r>
        <w:separator/>
      </w:r>
    </w:p>
  </w:endnote>
  <w:endnote w:type="continuationSeparator" w:id="0">
    <w:p w:rsidR="00F13A7F" w:rsidRDefault="00F13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A7F" w:rsidRDefault="00F13A7F">
      <w:pPr>
        <w:spacing w:after="0" w:line="240" w:lineRule="auto"/>
      </w:pPr>
      <w:r>
        <w:separator/>
      </w:r>
    </w:p>
  </w:footnote>
  <w:footnote w:type="continuationSeparator" w:id="0">
    <w:p w:rsidR="00F13A7F" w:rsidRDefault="00F13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B3" w:rsidRDefault="0003427C" w:rsidP="003D71E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23B3" w:rsidRDefault="00F13A7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3B3" w:rsidRPr="00AB4155" w:rsidRDefault="0003427C" w:rsidP="003D71EE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AB4155">
      <w:rPr>
        <w:rStyle w:val="a5"/>
        <w:rFonts w:ascii="Times New Roman" w:hAnsi="Times New Roman"/>
        <w:sz w:val="24"/>
        <w:szCs w:val="24"/>
      </w:rPr>
      <w:fldChar w:fldCharType="begin"/>
    </w:r>
    <w:r w:rsidRPr="00AB4155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AB4155">
      <w:rPr>
        <w:rStyle w:val="a5"/>
        <w:rFonts w:ascii="Times New Roman" w:hAnsi="Times New Roman"/>
        <w:sz w:val="24"/>
        <w:szCs w:val="24"/>
      </w:rPr>
      <w:fldChar w:fldCharType="separate"/>
    </w:r>
    <w:r w:rsidR="006C35E7">
      <w:rPr>
        <w:rStyle w:val="a5"/>
        <w:rFonts w:ascii="Times New Roman" w:hAnsi="Times New Roman"/>
        <w:noProof/>
        <w:sz w:val="24"/>
        <w:szCs w:val="24"/>
      </w:rPr>
      <w:t>2</w:t>
    </w:r>
    <w:r w:rsidRPr="00AB4155">
      <w:rPr>
        <w:rStyle w:val="a5"/>
        <w:rFonts w:ascii="Times New Roman" w:hAnsi="Times New Roman"/>
        <w:sz w:val="24"/>
        <w:szCs w:val="24"/>
      </w:rPr>
      <w:fldChar w:fldCharType="end"/>
    </w:r>
  </w:p>
  <w:p w:rsidR="001023B3" w:rsidRDefault="00F13A7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A1005"/>
    <w:multiLevelType w:val="multilevel"/>
    <w:tmpl w:val="37E47C54"/>
    <w:lvl w:ilvl="0">
      <w:start w:val="1"/>
      <w:numFmt w:val="decimal"/>
      <w:lvlText w:val="%1."/>
      <w:lvlJc w:val="left"/>
      <w:pPr>
        <w:ind w:left="927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60A"/>
    <w:rsid w:val="0003427C"/>
    <w:rsid w:val="0005368E"/>
    <w:rsid w:val="000D672A"/>
    <w:rsid w:val="0018024B"/>
    <w:rsid w:val="00261526"/>
    <w:rsid w:val="002B2B52"/>
    <w:rsid w:val="00314AE0"/>
    <w:rsid w:val="006C35E7"/>
    <w:rsid w:val="006D660A"/>
    <w:rsid w:val="009B4B49"/>
    <w:rsid w:val="00AE5A46"/>
    <w:rsid w:val="00CE18C9"/>
    <w:rsid w:val="00F1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1C6482-871C-41A0-B8F8-99D3FA47B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6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D660A"/>
  </w:style>
  <w:style w:type="character" w:styleId="a5">
    <w:name w:val="page number"/>
    <w:basedOn w:val="a0"/>
    <w:uiPriority w:val="99"/>
    <w:rsid w:val="006D660A"/>
    <w:rPr>
      <w:rFonts w:cs="Times New Roman"/>
    </w:rPr>
  </w:style>
  <w:style w:type="paragraph" w:styleId="a6">
    <w:name w:val="List Paragraph"/>
    <w:basedOn w:val="a"/>
    <w:uiPriority w:val="34"/>
    <w:qFormat/>
    <w:rsid w:val="0018024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B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B2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User</cp:lastModifiedBy>
  <cp:revision>8</cp:revision>
  <cp:lastPrinted>2019-02-18T01:37:00Z</cp:lastPrinted>
  <dcterms:created xsi:type="dcterms:W3CDTF">2019-01-24T04:42:00Z</dcterms:created>
  <dcterms:modified xsi:type="dcterms:W3CDTF">2019-02-25T01:25:00Z</dcterms:modified>
</cp:coreProperties>
</file>