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C630D">
        <w:rPr>
          <w:rFonts w:ascii="Tahoma" w:eastAsia="Times New Roman" w:hAnsi="Tahoma" w:cs="Arial"/>
          <w:sz w:val="24"/>
          <w:szCs w:val="24"/>
          <w:lang w:eastAsia="ru-RU"/>
        </w:rPr>
        <w:t>﻿</w:t>
      </w:r>
      <w:r w:rsidR="00446032" w:rsidRPr="000C630D">
        <w:rPr>
          <w:rFonts w:ascii="Arial" w:eastAsia="Times New Roman" w:hAnsi="Arial" w:cs="Arial"/>
          <w:b/>
          <w:sz w:val="32"/>
          <w:szCs w:val="32"/>
          <w:lang w:eastAsia="ru-RU"/>
        </w:rPr>
        <w:t>10.05.2023</w:t>
      </w: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 w:rsidR="00446032"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14</w:t>
      </w: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МУНИЦИПАЛЬНОЕ ОБРАЗОВАНИЕ </w:t>
      </w:r>
      <w:r w:rsidR="007F0AC4"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 w:rsidR="00446032"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ГАХАНЫ</w:t>
      </w:r>
      <w:r w:rsidR="007F0AC4"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 </w:t>
      </w:r>
    </w:p>
    <w:p w:rsidR="00DB1357" w:rsidRPr="000C630D" w:rsidRDefault="00954B3E" w:rsidP="00CE66C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C63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ВНЕСЕНИИ ИЗМЕНЕНИЙ В ПОСТАНОВЛЕНИЕ АДМИНИСТРАЦИИ МУНИЦИПАЛЬНОГО ОБРАЗОВАНИЯ </w:t>
      </w:r>
      <w:r w:rsidR="007F0AC4" w:rsidRPr="000C63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</w:t>
      </w:r>
      <w:r w:rsidR="00446032" w:rsidRPr="000C63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ГАХАНЫ</w:t>
      </w:r>
      <w:r w:rsidR="007F0AC4" w:rsidRPr="000C63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  <w:r w:rsidRPr="000C63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ОТ </w:t>
      </w:r>
      <w:r w:rsidR="00446032" w:rsidRPr="000C63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06</w:t>
      </w: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="00446032"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10</w:t>
      </w: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.2022</w:t>
      </w:r>
      <w:r w:rsidR="00446032"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</w:t>
      </w: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. № </w:t>
      </w:r>
      <w:r w:rsidR="00446032"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</w:t>
      </w:r>
      <w:r w:rsid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</w:t>
      </w:r>
      <w:r w:rsidRPr="000C63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«ОБ УТВЕРЖДЕНИИ </w:t>
      </w:r>
      <w:r w:rsidRPr="000C630D">
        <w:rPr>
          <w:rFonts w:ascii="Arial" w:hAnsi="Arial" w:cs="Arial"/>
          <w:b/>
          <w:bCs/>
          <w:color w:val="000000"/>
          <w:sz w:val="32"/>
          <w:szCs w:val="32"/>
        </w:rPr>
        <w:t>АДМИНИСТРАТИВНОГО РЕГЛАМЕНТА ПРЕДОСТАВЛЕНИЯ МУНИЦИПАЛЬНОЙ УСЛУГИ «ВЫДАЧА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РАЗРЕШЕНИЯ)»»</w:t>
      </w: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 </w:t>
      </w:r>
    </w:p>
    <w:p w:rsidR="00DB1357" w:rsidRPr="000C630D" w:rsidRDefault="00DB1357" w:rsidP="00CE6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630D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Уставом МО </w:t>
      </w:r>
      <w:r w:rsidR="007F0AC4" w:rsidRPr="000C630D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446032" w:rsidRPr="000C630D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7F0AC4" w:rsidRPr="000C630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E66C3" w:rsidRPr="000C630D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муниципального образования </w:t>
      </w:r>
      <w:r w:rsidR="007F0AC4" w:rsidRPr="000C630D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446032" w:rsidRPr="000C630D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7F0AC4" w:rsidRPr="000C630D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CE66C3" w:rsidRPr="000C630D" w:rsidRDefault="00CE66C3" w:rsidP="00CE66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ПОСТАНОВЛЯЕТ:</w:t>
      </w:r>
    </w:p>
    <w:p w:rsidR="00CE66C3" w:rsidRPr="000C630D" w:rsidRDefault="00CE66C3" w:rsidP="0044603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1357" w:rsidRPr="000C630D" w:rsidRDefault="00FA7F14" w:rsidP="00446032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630D">
        <w:rPr>
          <w:rFonts w:ascii="Arial" w:eastAsia="Times New Roman" w:hAnsi="Arial" w:cs="Arial"/>
          <w:sz w:val="24"/>
          <w:szCs w:val="24"/>
          <w:lang w:eastAsia="ru-RU"/>
        </w:rPr>
        <w:t>Внести</w:t>
      </w:r>
      <w:r w:rsidR="00446032" w:rsidRPr="000C63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C630D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Pr="000C630D">
        <w:rPr>
          <w:rFonts w:ascii="Arial" w:hAnsi="Arial" w:cs="Arial"/>
          <w:color w:val="000000"/>
          <w:sz w:val="24"/>
          <w:szCs w:val="24"/>
        </w:rPr>
        <w:t>административный регламент предос</w:t>
      </w:r>
      <w:r w:rsidR="00446032" w:rsidRPr="000C630D">
        <w:rPr>
          <w:rFonts w:ascii="Arial" w:hAnsi="Arial" w:cs="Arial"/>
          <w:color w:val="000000"/>
          <w:sz w:val="24"/>
          <w:szCs w:val="24"/>
        </w:rPr>
        <w:t>тавления муниципальной услуги «В</w:t>
      </w:r>
      <w:r w:rsidRPr="000C630D">
        <w:rPr>
          <w:rFonts w:ascii="Arial" w:hAnsi="Arial" w:cs="Arial"/>
          <w:color w:val="000000"/>
          <w:sz w:val="24"/>
          <w:szCs w:val="24"/>
        </w:rPr>
        <w:t>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разрешения)»</w:t>
      </w:r>
      <w:r w:rsidRPr="000C630D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DB1357" w:rsidRPr="000C630D">
        <w:rPr>
          <w:rFonts w:ascii="Arial" w:eastAsia="Times New Roman" w:hAnsi="Arial" w:cs="Arial"/>
          <w:sz w:val="24"/>
          <w:szCs w:val="24"/>
          <w:lang w:eastAsia="ru-RU"/>
        </w:rPr>
        <w:t>утвержденн</w:t>
      </w:r>
      <w:r w:rsidRPr="000C630D">
        <w:rPr>
          <w:rFonts w:ascii="Arial" w:eastAsia="Times New Roman" w:hAnsi="Arial" w:cs="Arial"/>
          <w:sz w:val="24"/>
          <w:szCs w:val="24"/>
          <w:lang w:eastAsia="ru-RU"/>
        </w:rPr>
        <w:t>ый</w:t>
      </w:r>
      <w:r w:rsidR="00DB1357" w:rsidRPr="000C630D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от </w:t>
      </w:r>
      <w:r w:rsidR="00446032" w:rsidRPr="000C630D">
        <w:rPr>
          <w:rFonts w:ascii="Arial" w:eastAsia="Times New Roman" w:hAnsi="Arial" w:cs="Arial"/>
          <w:sz w:val="24"/>
          <w:szCs w:val="24"/>
          <w:lang w:eastAsia="ru-RU"/>
        </w:rPr>
        <w:t>06</w:t>
      </w:r>
      <w:r w:rsidR="00DB1357" w:rsidRPr="000C630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446032" w:rsidRPr="000C630D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DB1357" w:rsidRPr="000C630D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Pr="000C630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B1357" w:rsidRPr="000C630D">
        <w:rPr>
          <w:rFonts w:ascii="Arial" w:eastAsia="Times New Roman" w:hAnsi="Arial" w:cs="Arial"/>
          <w:sz w:val="24"/>
          <w:szCs w:val="24"/>
          <w:lang w:eastAsia="ru-RU"/>
        </w:rPr>
        <w:t xml:space="preserve">г. № </w:t>
      </w:r>
      <w:r w:rsidR="00446032" w:rsidRPr="000C630D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0C630D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B1357" w:rsidRPr="000C630D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0C630D">
        <w:rPr>
          <w:rFonts w:ascii="Arial" w:eastAsia="Times New Roman" w:hAnsi="Arial" w:cs="Arial"/>
          <w:sz w:val="24"/>
          <w:szCs w:val="24"/>
          <w:lang w:eastAsia="ru-RU"/>
        </w:rPr>
        <w:t>следующие изменения:</w:t>
      </w:r>
    </w:p>
    <w:p w:rsidR="00FA7F14" w:rsidRPr="000C630D" w:rsidRDefault="004E7F0B" w:rsidP="00446032">
      <w:pPr>
        <w:pStyle w:val="a4"/>
        <w:numPr>
          <w:ilvl w:val="1"/>
          <w:numId w:val="2"/>
        </w:numPr>
        <w:tabs>
          <w:tab w:val="num" w:pos="567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630D">
        <w:rPr>
          <w:rFonts w:ascii="Arial" w:eastAsia="Times New Roman" w:hAnsi="Arial" w:cs="Arial"/>
          <w:sz w:val="24"/>
          <w:szCs w:val="24"/>
          <w:lang w:eastAsia="ru-RU"/>
        </w:rPr>
        <w:t xml:space="preserve">подпункт 4 пункта 29 </w:t>
      </w:r>
      <w:r w:rsidR="00825BBE" w:rsidRPr="000C630D">
        <w:rPr>
          <w:rFonts w:ascii="Arial" w:eastAsia="Times New Roman" w:hAnsi="Arial" w:cs="Arial"/>
          <w:sz w:val="24"/>
          <w:szCs w:val="24"/>
          <w:lang w:eastAsia="ru-RU"/>
        </w:rPr>
        <w:t>главы 9 изложить в следующей редакции:</w:t>
      </w:r>
    </w:p>
    <w:p w:rsidR="00825BBE" w:rsidRPr="000C630D" w:rsidRDefault="00825BBE" w:rsidP="00446032">
      <w:pPr>
        <w:tabs>
          <w:tab w:val="num" w:pos="56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C630D">
        <w:rPr>
          <w:rFonts w:ascii="Arial" w:eastAsia="Times New Roman" w:hAnsi="Arial" w:cs="Arial"/>
          <w:sz w:val="24"/>
          <w:szCs w:val="24"/>
          <w:lang w:eastAsia="ru-RU"/>
        </w:rPr>
        <w:t xml:space="preserve">«4) </w:t>
      </w:r>
      <w:r w:rsidRPr="000C630D">
        <w:rPr>
          <w:rFonts w:ascii="Arial" w:hAnsi="Arial" w:cs="Arial"/>
          <w:sz w:val="24"/>
          <w:szCs w:val="24"/>
        </w:rPr>
        <w:t xml:space="preserve">согласие всех правообладателей объекта капитального строительства в случае реконструкции такого объекта, за исключением указанных в пункте </w:t>
      </w:r>
      <w:r w:rsidR="001F7988" w:rsidRPr="000C630D">
        <w:rPr>
          <w:rFonts w:ascii="Arial" w:hAnsi="Arial" w:cs="Arial"/>
          <w:sz w:val="24"/>
          <w:szCs w:val="24"/>
        </w:rPr>
        <w:t>5</w:t>
      </w:r>
      <w:r w:rsidRPr="000C630D">
        <w:rPr>
          <w:rFonts w:ascii="Arial" w:hAnsi="Arial" w:cs="Arial"/>
          <w:sz w:val="24"/>
          <w:szCs w:val="24"/>
        </w:rPr>
        <w:t xml:space="preserve"> настоящей части случаев реконструкции многоквартирного дома, согласие правообладателей всех домов блокированной застройки в одном ряду в случае реконструкции одного из домов блокированной застройки</w:t>
      </w:r>
      <w:r w:rsidR="001F7988" w:rsidRPr="000C630D">
        <w:rPr>
          <w:rFonts w:ascii="Arial" w:hAnsi="Arial" w:cs="Arial"/>
          <w:sz w:val="24"/>
          <w:szCs w:val="24"/>
        </w:rPr>
        <w:t>»</w:t>
      </w:r>
    </w:p>
    <w:p w:rsidR="001F7988" w:rsidRPr="000C630D" w:rsidRDefault="001F7988" w:rsidP="00446032">
      <w:pPr>
        <w:pStyle w:val="a4"/>
        <w:numPr>
          <w:ilvl w:val="1"/>
          <w:numId w:val="2"/>
        </w:numPr>
        <w:tabs>
          <w:tab w:val="num" w:pos="567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C630D">
        <w:rPr>
          <w:rFonts w:ascii="Arial" w:hAnsi="Arial" w:cs="Arial"/>
          <w:sz w:val="24"/>
          <w:szCs w:val="24"/>
        </w:rPr>
        <w:t>Дополнить подпунктом 14 пункт 29 глав</w:t>
      </w:r>
      <w:r w:rsidR="00CE66C3" w:rsidRPr="000C630D">
        <w:rPr>
          <w:rFonts w:ascii="Arial" w:hAnsi="Arial" w:cs="Arial"/>
          <w:sz w:val="24"/>
          <w:szCs w:val="24"/>
        </w:rPr>
        <w:t>ы</w:t>
      </w:r>
      <w:r w:rsidRPr="000C630D">
        <w:rPr>
          <w:rFonts w:ascii="Arial" w:hAnsi="Arial" w:cs="Arial"/>
          <w:sz w:val="24"/>
          <w:szCs w:val="24"/>
        </w:rPr>
        <w:t xml:space="preserve"> 9 следующего содержания</w:t>
      </w:r>
    </w:p>
    <w:p w:rsidR="00FA7F14" w:rsidRPr="000C630D" w:rsidRDefault="00CE66C3" w:rsidP="00446032">
      <w:pPr>
        <w:tabs>
          <w:tab w:val="num" w:pos="567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630D">
        <w:rPr>
          <w:rFonts w:ascii="Arial" w:eastAsia="Times New Roman" w:hAnsi="Arial" w:cs="Arial"/>
          <w:sz w:val="24"/>
          <w:szCs w:val="24"/>
          <w:lang w:eastAsia="ru-RU"/>
        </w:rPr>
        <w:t xml:space="preserve">«14) </w:t>
      </w:r>
      <w:r w:rsidRPr="000C630D">
        <w:rPr>
          <w:rFonts w:ascii="Arial" w:hAnsi="Arial" w:cs="Arial"/>
          <w:sz w:val="24"/>
          <w:szCs w:val="24"/>
        </w:rPr>
        <w:t>согласование архитектурно-градостроительного облика объекта капитального строительства в случае, если такое согласование предусмотрено статьей 40.1 Градостроительный кодекс Российской Федерации;»</w:t>
      </w:r>
    </w:p>
    <w:p w:rsidR="00DB1357" w:rsidRPr="000C630D" w:rsidRDefault="00DB1357" w:rsidP="00446032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630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Опубликовать данное постановление в газете «</w:t>
      </w:r>
      <w:proofErr w:type="spellStart"/>
      <w:r w:rsidR="000C630D" w:rsidRPr="000C630D">
        <w:rPr>
          <w:rFonts w:ascii="Arial" w:eastAsia="Times New Roman" w:hAnsi="Arial" w:cs="Arial"/>
          <w:sz w:val="24"/>
          <w:szCs w:val="24"/>
          <w:lang w:eastAsia="ru-RU"/>
        </w:rPr>
        <w:t>Гаханский</w:t>
      </w:r>
      <w:proofErr w:type="spellEnd"/>
      <w:r w:rsidR="000C630D" w:rsidRPr="000C63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C630D">
        <w:rPr>
          <w:rFonts w:ascii="Arial" w:eastAsia="Times New Roman" w:hAnsi="Arial" w:cs="Arial"/>
          <w:sz w:val="24"/>
          <w:szCs w:val="24"/>
          <w:lang w:eastAsia="ru-RU"/>
        </w:rPr>
        <w:t>Вестник</w:t>
      </w:r>
      <w:r w:rsidR="007F0AC4" w:rsidRPr="000C630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C630D">
        <w:rPr>
          <w:rFonts w:ascii="Arial" w:eastAsia="Times New Roman" w:hAnsi="Arial" w:cs="Arial"/>
          <w:sz w:val="24"/>
          <w:szCs w:val="24"/>
          <w:lang w:eastAsia="ru-RU"/>
        </w:rPr>
        <w:t xml:space="preserve"> и на официальном сайте муниципального образования в информационно - телекоммуникационной сети «Интернет»</w:t>
      </w:r>
    </w:p>
    <w:p w:rsidR="00DB1357" w:rsidRPr="000C630D" w:rsidRDefault="00DB1357" w:rsidP="00446032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630D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 оставляю за собой.</w:t>
      </w:r>
    </w:p>
    <w:p w:rsidR="00DB1357" w:rsidRPr="000C630D" w:rsidRDefault="00DB1357" w:rsidP="004460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630D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C630D" w:rsidRPr="000C630D" w:rsidRDefault="000C630D" w:rsidP="004460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630D" w:rsidRPr="000C630D" w:rsidRDefault="000C630D" w:rsidP="000C630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3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</w:p>
    <w:p w:rsidR="000C630D" w:rsidRDefault="000C630D" w:rsidP="000C630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3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Pr="000C63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0C63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                                        Н.П. </w:t>
      </w:r>
      <w:proofErr w:type="spellStart"/>
      <w:r w:rsidRPr="000C63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Булгатова</w:t>
      </w:r>
      <w:proofErr w:type="spellEnd"/>
    </w:p>
    <w:p w:rsidR="00DB1357" w:rsidRPr="00446032" w:rsidRDefault="00DB1357" w:rsidP="00446032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460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sectPr w:rsidR="00DB1357" w:rsidRPr="00446032" w:rsidSect="00446032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1554B"/>
    <w:multiLevelType w:val="multilevel"/>
    <w:tmpl w:val="BC08050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A007EC3"/>
    <w:multiLevelType w:val="multilevel"/>
    <w:tmpl w:val="BB7E7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DB1357"/>
    <w:rsid w:val="0003089D"/>
    <w:rsid w:val="000C630D"/>
    <w:rsid w:val="001F7988"/>
    <w:rsid w:val="00446032"/>
    <w:rsid w:val="004E7F0B"/>
    <w:rsid w:val="007F0AC4"/>
    <w:rsid w:val="0080491D"/>
    <w:rsid w:val="00825BBE"/>
    <w:rsid w:val="008E3ECF"/>
    <w:rsid w:val="00954B3E"/>
    <w:rsid w:val="00B358F3"/>
    <w:rsid w:val="00CE66C3"/>
    <w:rsid w:val="00D2148E"/>
    <w:rsid w:val="00DB1357"/>
    <w:rsid w:val="00FA7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DB1357"/>
  </w:style>
  <w:style w:type="paragraph" w:customStyle="1" w:styleId="consnormal">
    <w:name w:val="consnormal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0">
    <w:name w:val="120"/>
    <w:basedOn w:val="a0"/>
    <w:rsid w:val="00DB1357"/>
  </w:style>
  <w:style w:type="paragraph" w:customStyle="1" w:styleId="consplusnormal">
    <w:name w:val="consplusnormal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Строгий1"/>
    <w:basedOn w:val="a0"/>
    <w:rsid w:val="00DB1357"/>
  </w:style>
  <w:style w:type="paragraph" w:customStyle="1" w:styleId="consplusnormal1">
    <w:name w:val="consplusnormal1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25BBE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825B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7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33A65-E769-4F1D-9863-AED2948ED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Spark</cp:lastModifiedBy>
  <cp:revision>3</cp:revision>
  <cp:lastPrinted>2023-05-11T07:00:00Z</cp:lastPrinted>
  <dcterms:created xsi:type="dcterms:W3CDTF">2023-05-11T06:48:00Z</dcterms:created>
  <dcterms:modified xsi:type="dcterms:W3CDTF">2023-05-11T07:00:00Z</dcterms:modified>
</cp:coreProperties>
</file>