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E39" w:rsidRPr="0019062E" w:rsidRDefault="00C4769A" w:rsidP="00044449">
      <w:pPr>
        <w:shd w:val="clear" w:color="auto" w:fill="F9F9F9"/>
        <w:spacing w:after="0" w:line="312" w:lineRule="atLeast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softHyphen/>
      </w:r>
      <w:r>
        <w:rPr>
          <w:rFonts w:ascii="Arial" w:hAnsi="Arial" w:cs="Arial"/>
          <w:b/>
          <w:bCs/>
          <w:sz w:val="32"/>
          <w:szCs w:val="32"/>
        </w:rPr>
        <w:softHyphen/>
      </w:r>
      <w:r>
        <w:rPr>
          <w:rFonts w:ascii="Arial" w:hAnsi="Arial" w:cs="Arial"/>
          <w:b/>
          <w:bCs/>
          <w:sz w:val="32"/>
          <w:szCs w:val="32"/>
        </w:rPr>
        <w:softHyphen/>
      </w:r>
      <w:r>
        <w:rPr>
          <w:rFonts w:ascii="Arial" w:hAnsi="Arial" w:cs="Arial"/>
          <w:b/>
          <w:bCs/>
          <w:sz w:val="32"/>
          <w:szCs w:val="32"/>
        </w:rPr>
        <w:softHyphen/>
      </w:r>
      <w:r w:rsidR="00ED16D9">
        <w:rPr>
          <w:rFonts w:ascii="Arial" w:hAnsi="Arial" w:cs="Arial"/>
          <w:b/>
          <w:bCs/>
          <w:sz w:val="32"/>
          <w:szCs w:val="32"/>
        </w:rPr>
        <w:t>06</w:t>
      </w:r>
      <w:r w:rsidR="00044449">
        <w:rPr>
          <w:rFonts w:ascii="Arial" w:hAnsi="Arial" w:cs="Arial"/>
          <w:b/>
          <w:bCs/>
          <w:sz w:val="32"/>
          <w:szCs w:val="32"/>
        </w:rPr>
        <w:t>.</w:t>
      </w:r>
      <w:r w:rsidR="00ED16D9">
        <w:rPr>
          <w:rFonts w:ascii="Arial" w:hAnsi="Arial" w:cs="Arial"/>
          <w:b/>
          <w:bCs/>
          <w:sz w:val="32"/>
          <w:szCs w:val="32"/>
        </w:rPr>
        <w:t>04</w:t>
      </w:r>
      <w:r w:rsidR="001E5F1D" w:rsidRPr="0019062E">
        <w:rPr>
          <w:rFonts w:ascii="Arial" w:hAnsi="Arial" w:cs="Arial"/>
          <w:b/>
          <w:bCs/>
          <w:sz w:val="32"/>
          <w:szCs w:val="32"/>
        </w:rPr>
        <w:t>.2018</w:t>
      </w:r>
      <w:r w:rsidR="00990E39" w:rsidRPr="0019062E">
        <w:rPr>
          <w:rFonts w:ascii="Arial" w:hAnsi="Arial" w:cs="Arial"/>
          <w:b/>
          <w:bCs/>
          <w:sz w:val="32"/>
          <w:szCs w:val="32"/>
        </w:rPr>
        <w:t>г. №</w:t>
      </w:r>
      <w:r w:rsidR="00044449">
        <w:rPr>
          <w:rFonts w:ascii="Arial" w:hAnsi="Arial" w:cs="Arial"/>
          <w:b/>
          <w:bCs/>
          <w:sz w:val="32"/>
          <w:szCs w:val="32"/>
        </w:rPr>
        <w:t xml:space="preserve"> </w:t>
      </w:r>
      <w:r w:rsidR="00ED16D9">
        <w:rPr>
          <w:rFonts w:ascii="Arial" w:hAnsi="Arial" w:cs="Arial"/>
          <w:b/>
          <w:bCs/>
          <w:sz w:val="32"/>
          <w:szCs w:val="32"/>
        </w:rPr>
        <w:t>21</w:t>
      </w:r>
    </w:p>
    <w:p w:rsidR="00990E39" w:rsidRPr="0019062E" w:rsidRDefault="00044449" w:rsidP="00044449">
      <w:pPr>
        <w:shd w:val="clear" w:color="auto" w:fill="F9F9F9"/>
        <w:tabs>
          <w:tab w:val="left" w:pos="216"/>
          <w:tab w:val="center" w:pos="4818"/>
        </w:tabs>
        <w:spacing w:after="0" w:line="312" w:lineRule="atLeast"/>
        <w:rPr>
          <w:rFonts w:ascii="Arial" w:hAnsi="Arial" w:cs="Arial"/>
          <w:b/>
          <w:bCs/>
          <w:color w:val="444444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ab/>
      </w:r>
      <w:r w:rsidR="00990E39" w:rsidRPr="0019062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90E39" w:rsidRPr="0019062E" w:rsidRDefault="00990E39" w:rsidP="00990E39">
      <w:pPr>
        <w:shd w:val="clear" w:color="auto" w:fill="F9F9F9"/>
        <w:spacing w:after="0" w:line="312" w:lineRule="atLeast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ИРКУТСКАЯ ОБЛАСТЬ</w:t>
      </w:r>
    </w:p>
    <w:p w:rsidR="00990E39" w:rsidRPr="0019062E" w:rsidRDefault="00990E39" w:rsidP="00990E39">
      <w:pPr>
        <w:shd w:val="clear" w:color="auto" w:fill="F9F9F9"/>
        <w:spacing w:after="0" w:line="312" w:lineRule="atLeast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90E39" w:rsidRPr="0019062E" w:rsidRDefault="00990E39" w:rsidP="00990E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990E39" w:rsidRPr="0019062E" w:rsidRDefault="00990E39" w:rsidP="00990E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ДУМА</w:t>
      </w:r>
    </w:p>
    <w:p w:rsidR="00990E39" w:rsidRPr="0019062E" w:rsidRDefault="00990E39" w:rsidP="00990E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РЕШЕНИЕ</w:t>
      </w:r>
    </w:p>
    <w:p w:rsidR="00990E39" w:rsidRPr="0019062E" w:rsidRDefault="00990E39" w:rsidP="00990E39">
      <w:pPr>
        <w:shd w:val="clear" w:color="auto" w:fill="F9F9F9"/>
        <w:spacing w:after="0" w:line="312" w:lineRule="atLeast"/>
        <w:jc w:val="both"/>
        <w:rPr>
          <w:rFonts w:ascii="Arial" w:hAnsi="Arial" w:cs="Arial"/>
          <w:color w:val="444444"/>
          <w:sz w:val="32"/>
          <w:szCs w:val="32"/>
        </w:rPr>
      </w:pPr>
    </w:p>
    <w:p w:rsidR="00990E39" w:rsidRPr="0019062E" w:rsidRDefault="00AE7BCE" w:rsidP="00CA4EC6">
      <w:pPr>
        <w:shd w:val="clear" w:color="auto" w:fill="F9F9F9"/>
        <w:spacing w:after="240" w:line="312" w:lineRule="atLeast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Style w:val="aa"/>
          <w:rFonts w:ascii="Arial" w:hAnsi="Arial" w:cs="Arial"/>
          <w:color w:val="000000"/>
          <w:sz w:val="32"/>
          <w:szCs w:val="32"/>
        </w:rPr>
        <w:t>О ВНЕСЕНИИ ИЗМЕНЕНИЙ В РЕШЕНИЕ ДУМЫ МУНИЦИПАЛЬНОГО ОБРАЗОВАНИЯ «ГАХАНЫ» ОТ 27.02.2018г. № 6 «</w:t>
      </w:r>
      <w:r w:rsidR="00990E39" w:rsidRPr="0019062E">
        <w:rPr>
          <w:rStyle w:val="aa"/>
          <w:rFonts w:ascii="Arial" w:hAnsi="Arial" w:cs="Arial"/>
          <w:color w:val="000000"/>
          <w:sz w:val="32"/>
          <w:szCs w:val="32"/>
        </w:rPr>
        <w:t>ОБ УТВЕРЖДЕНИИ ПОЛОЖЕНИЯ О ПОРЯДКЕ СПИСАНИЯ МУНИЦИПАЛЬНОГО ИМУЩЕСТВА МУНИЦИПАЛЬНОГО ОБРАЗОВАНИЯ «ГАХАНЫ»</w:t>
      </w:r>
    </w:p>
    <w:p w:rsidR="00990E39" w:rsidRPr="0019062E" w:rsidRDefault="00990E39" w:rsidP="0019062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В целях создания условий для повышения эффективности использования муниципального имущества, определения порядка списания указанного имущества, руководствуясь </w:t>
      </w:r>
      <w:r w:rsidRPr="0019062E">
        <w:rPr>
          <w:rFonts w:ascii="Arial" w:eastAsia="Times New Roman" w:hAnsi="Arial" w:cs="Arial"/>
          <w:sz w:val="24"/>
          <w:szCs w:val="24"/>
        </w:rPr>
        <w:t>Федеральным </w:t>
      </w:r>
      <w:hyperlink r:id="rId8" w:history="1">
        <w:r w:rsidRPr="0019062E">
          <w:rPr>
            <w:rFonts w:ascii="Arial" w:eastAsia="Times New Roman" w:hAnsi="Arial" w:cs="Arial"/>
            <w:sz w:val="24"/>
            <w:szCs w:val="24"/>
          </w:rPr>
          <w:t>законом</w:t>
        </w:r>
      </w:hyperlink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 от 06.10.2003 № 131-ФЗ «Об общих принципах организации местного самоуправления в Российской Федерации», </w:t>
      </w:r>
      <w:r w:rsidR="00C4769A">
        <w:rPr>
          <w:rFonts w:ascii="Arial" w:eastAsia="Times New Roman" w:hAnsi="Arial" w:cs="Arial"/>
          <w:color w:val="000000"/>
          <w:sz w:val="24"/>
          <w:szCs w:val="24"/>
        </w:rPr>
        <w:t xml:space="preserve">ст.51, ст.52 </w:t>
      </w:r>
      <w:r w:rsidRPr="0019062E">
        <w:rPr>
          <w:rFonts w:ascii="Arial" w:eastAsia="Times New Roman" w:hAnsi="Arial" w:cs="Arial"/>
          <w:color w:val="000000"/>
          <w:sz w:val="24"/>
          <w:szCs w:val="24"/>
        </w:rPr>
        <w:t>Устав</w:t>
      </w:r>
      <w:r w:rsidR="00C4769A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«Гаханы», Дума муниципального образования «Гаханы»</w:t>
      </w:r>
    </w:p>
    <w:p w:rsidR="0019062E" w:rsidRPr="0019062E" w:rsidRDefault="0019062E" w:rsidP="0019062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90E39" w:rsidRPr="0019062E" w:rsidRDefault="00990E39" w:rsidP="0019062E">
      <w:pPr>
        <w:shd w:val="clear" w:color="auto" w:fill="F9F9F9"/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AD6FCA">
        <w:rPr>
          <w:rFonts w:ascii="Arial" w:hAnsi="Arial" w:cs="Arial"/>
          <w:b/>
          <w:color w:val="000000"/>
          <w:sz w:val="30"/>
          <w:szCs w:val="30"/>
        </w:rPr>
        <w:t>РЕШИЛА</w:t>
      </w:r>
      <w:r w:rsidRPr="0019062E">
        <w:rPr>
          <w:rFonts w:ascii="Arial" w:hAnsi="Arial" w:cs="Arial"/>
          <w:b/>
          <w:color w:val="000000"/>
          <w:sz w:val="28"/>
          <w:szCs w:val="28"/>
        </w:rPr>
        <w:t>:</w:t>
      </w:r>
    </w:p>
    <w:p w:rsidR="0019062E" w:rsidRPr="0019062E" w:rsidRDefault="0019062E" w:rsidP="0019062E">
      <w:pPr>
        <w:shd w:val="clear" w:color="auto" w:fill="F9F9F9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C4769A" w:rsidRDefault="00990E39" w:rsidP="00C4769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1. </w:t>
      </w:r>
      <w:r w:rsidR="00C4769A">
        <w:rPr>
          <w:rFonts w:ascii="Arial" w:eastAsia="Times New Roman" w:hAnsi="Arial" w:cs="Arial"/>
          <w:color w:val="000000"/>
          <w:sz w:val="24"/>
          <w:szCs w:val="24"/>
        </w:rPr>
        <w:t>Внести в Решение Думы</w:t>
      </w:r>
      <w:r w:rsidR="00C4769A" w:rsidRPr="0019062E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="00C4769A">
        <w:rPr>
          <w:rFonts w:ascii="Arial" w:eastAsia="Times New Roman" w:hAnsi="Arial" w:cs="Arial"/>
          <w:color w:val="000000"/>
          <w:sz w:val="24"/>
          <w:szCs w:val="24"/>
        </w:rPr>
        <w:t xml:space="preserve">от 27.02.2018г. № 6 «Об утверждении </w:t>
      </w:r>
      <w:hyperlink r:id="rId9" w:anchor="sub_1000" w:history="1">
        <w:r w:rsidR="00C4769A">
          <w:rPr>
            <w:rFonts w:ascii="Arial" w:eastAsia="Times New Roman" w:hAnsi="Arial" w:cs="Arial"/>
            <w:sz w:val="24"/>
            <w:szCs w:val="24"/>
          </w:rPr>
          <w:t>положения</w:t>
        </w:r>
      </w:hyperlink>
      <w:r w:rsidR="00C4769A" w:rsidRPr="0019062E">
        <w:rPr>
          <w:rFonts w:ascii="Arial" w:eastAsia="Times New Roman" w:hAnsi="Arial" w:cs="Arial"/>
          <w:color w:val="000000"/>
          <w:sz w:val="24"/>
          <w:szCs w:val="24"/>
        </w:rPr>
        <w:t> о порядке списания муниципального имущества муниципального образования «Гаханы»</w:t>
      </w:r>
      <w:r w:rsidR="00C4769A">
        <w:rPr>
          <w:rFonts w:ascii="Arial" w:eastAsia="Times New Roman" w:hAnsi="Arial" w:cs="Arial"/>
          <w:color w:val="000000"/>
          <w:sz w:val="24"/>
          <w:szCs w:val="24"/>
        </w:rPr>
        <w:t xml:space="preserve"> следующие изменения:</w:t>
      </w:r>
    </w:p>
    <w:p w:rsidR="00C4769A" w:rsidRDefault="00C4769A" w:rsidP="00C4769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B20FD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п.2.6. изложить в следующей редакции «2.6. Администрация в течение 30 календарных дней с момента представления предприятием, учреждением всех необходимых документов дает согласие на списание муниципального имущества в форме распоряжения».</w:t>
      </w:r>
    </w:p>
    <w:p w:rsidR="00C4769A" w:rsidRPr="0019062E" w:rsidRDefault="00C4769A" w:rsidP="00C4769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 п.2.7. изложить в следующей редакции «2.7. В случае, если представленные предприятием, учреждением документы содержат неполную информацию о предлагаемых к списанию объектах, администрация  отказывает в списании до приведения документов в соответствие с требованиями действующего законодательства Российской Федерации и настоящего Положения».</w:t>
      </w:r>
    </w:p>
    <w:p w:rsidR="00990E39" w:rsidRPr="0019062E" w:rsidRDefault="006636A0" w:rsidP="0019062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>2. Настояще</w:t>
      </w:r>
      <w:r w:rsidR="00990E39" w:rsidRPr="0019062E">
        <w:rPr>
          <w:rFonts w:ascii="Arial" w:eastAsia="Times New Roman" w:hAnsi="Arial" w:cs="Arial"/>
          <w:color w:val="000000"/>
          <w:sz w:val="24"/>
          <w:szCs w:val="24"/>
        </w:rPr>
        <w:t>е решение опубликовать в газете «Гаханский Вестник» и на</w:t>
      </w:r>
      <w:r w:rsidR="0019062E">
        <w:rPr>
          <w:rFonts w:ascii="Arial" w:eastAsia="Times New Roman" w:hAnsi="Arial" w:cs="Arial"/>
          <w:color w:val="000000"/>
          <w:sz w:val="24"/>
          <w:szCs w:val="24"/>
        </w:rPr>
        <w:t xml:space="preserve"> официальном</w:t>
      </w:r>
      <w:r w:rsidR="00990E39"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 сайте муниципального образования «Гаханы»</w:t>
      </w:r>
      <w:r w:rsidRPr="0019062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6636A0" w:rsidRPr="0019062E" w:rsidRDefault="00990E39" w:rsidP="0019062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>3. Контроль за исполнением настоящего решения возложить на главу администрации муниципального образования «Гаханы» Булгатову Н.П.</w:t>
      </w:r>
      <w:r w:rsidR="006636A0" w:rsidRPr="0019062E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636A0" w:rsidRDefault="006636A0" w:rsidP="0019062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19062E" w:rsidRPr="0019062E" w:rsidRDefault="0019062E" w:rsidP="0019062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E5F1D" w:rsidRPr="0019062E" w:rsidRDefault="001E5F1D" w:rsidP="0019062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>Председатедль Думы МО «Гаханы»</w:t>
      </w:r>
    </w:p>
    <w:p w:rsidR="001E5F1D" w:rsidRPr="0019062E" w:rsidRDefault="001E5F1D" w:rsidP="0019062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>Шобогоров Н.А.</w:t>
      </w:r>
    </w:p>
    <w:p w:rsidR="001E5F1D" w:rsidRPr="0019062E" w:rsidRDefault="001E5F1D" w:rsidP="0019062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E5F1D" w:rsidRPr="0019062E" w:rsidRDefault="001E5F1D" w:rsidP="0019062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>Глава МО «Гаханы»</w:t>
      </w:r>
    </w:p>
    <w:p w:rsidR="001E5F1D" w:rsidRPr="001E5F1D" w:rsidRDefault="001E5F1D" w:rsidP="0019062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>Булгатова Н.П.</w:t>
      </w:r>
    </w:p>
    <w:p w:rsidR="006636A0" w:rsidRPr="001E5F1D" w:rsidRDefault="006636A0" w:rsidP="0019062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B20FD3" w:rsidRDefault="00B20FD3" w:rsidP="00B20FD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:rsidR="004509C5" w:rsidRDefault="006636A0" w:rsidP="00B20FD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B20FD3" w:rsidRDefault="006636A0" w:rsidP="00B20FD3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19062E">
        <w:rPr>
          <w:rFonts w:ascii="Courier New" w:eastAsia="Times New Roman" w:hAnsi="Courier New" w:cs="Courier New"/>
          <w:color w:val="000000"/>
        </w:rPr>
        <w:lastRenderedPageBreak/>
        <w:t> </w:t>
      </w:r>
      <w:r w:rsidR="001E5F1D" w:rsidRPr="0019062E">
        <w:rPr>
          <w:rFonts w:ascii="Courier New" w:eastAsia="Times New Roman" w:hAnsi="Courier New" w:cs="Courier New"/>
          <w:color w:val="000000"/>
        </w:rPr>
        <w:t>Приложение</w:t>
      </w:r>
    </w:p>
    <w:p w:rsidR="001E5F1D" w:rsidRPr="0019062E" w:rsidRDefault="00596500" w:rsidP="00B20FD3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к</w:t>
      </w:r>
      <w:r w:rsidR="001E5F1D" w:rsidRPr="0019062E">
        <w:rPr>
          <w:rFonts w:ascii="Courier New" w:eastAsia="Times New Roman" w:hAnsi="Courier New" w:cs="Courier New"/>
          <w:color w:val="000000"/>
        </w:rPr>
        <w:t xml:space="preserve"> </w:t>
      </w:r>
      <w:r w:rsidR="00242B30">
        <w:rPr>
          <w:rFonts w:ascii="Courier New" w:eastAsia="Times New Roman" w:hAnsi="Courier New" w:cs="Courier New"/>
          <w:color w:val="000000"/>
        </w:rPr>
        <w:t>Р</w:t>
      </w:r>
      <w:r w:rsidR="001E5F1D" w:rsidRPr="0019062E">
        <w:rPr>
          <w:rFonts w:ascii="Courier New" w:eastAsia="Times New Roman" w:hAnsi="Courier New" w:cs="Courier New"/>
          <w:color w:val="000000"/>
        </w:rPr>
        <w:t>ешению Думы МО «Гаханы»</w:t>
      </w:r>
    </w:p>
    <w:p w:rsidR="001E5F1D" w:rsidRPr="0019062E" w:rsidRDefault="0019062E" w:rsidP="00B20FD3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о</w:t>
      </w:r>
      <w:r w:rsidR="001E5F1D" w:rsidRPr="0019062E">
        <w:rPr>
          <w:rFonts w:ascii="Courier New" w:eastAsia="Times New Roman" w:hAnsi="Courier New" w:cs="Courier New"/>
          <w:color w:val="000000"/>
        </w:rPr>
        <w:t xml:space="preserve">т </w:t>
      </w:r>
      <w:r w:rsidR="00044449">
        <w:rPr>
          <w:rFonts w:ascii="Courier New" w:eastAsia="Times New Roman" w:hAnsi="Courier New" w:cs="Courier New"/>
          <w:color w:val="000000"/>
        </w:rPr>
        <w:t>27.02.2018 г. № 6</w:t>
      </w:r>
    </w:p>
    <w:p w:rsidR="001E5F1D" w:rsidRDefault="001E5F1D" w:rsidP="00B20FD3">
      <w:pPr>
        <w:spacing w:after="0" w:line="240" w:lineRule="auto"/>
        <w:jc w:val="center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6636A0" w:rsidRDefault="001E5F1D" w:rsidP="00E27E3C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27E3C">
        <w:rPr>
          <w:rFonts w:ascii="Arial" w:eastAsia="Times New Roman" w:hAnsi="Arial" w:cs="Arial"/>
          <w:color w:val="000000"/>
          <w:sz w:val="24"/>
          <w:szCs w:val="24"/>
        </w:rPr>
        <w:t>ПОЛОЖЕНИЕ О ПОРЯДКЕ СПИСАНИЯ МУНИЦИПАЛЬНОГО ИМУЩЕСТВА МУНИЦИПАЛЬНОГО ОБРАЗОВАНИЯ «ГАХАНЫ</w:t>
      </w:r>
    </w:p>
    <w:p w:rsidR="00C4769A" w:rsidRDefault="00C4769A" w:rsidP="00E27E3C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(внесены изменения Решением Думы №</w:t>
      </w:r>
      <w:r w:rsidR="004509C5">
        <w:rPr>
          <w:rFonts w:ascii="Arial" w:eastAsia="Times New Roman" w:hAnsi="Arial" w:cs="Arial"/>
          <w:color w:val="000000"/>
          <w:sz w:val="24"/>
          <w:szCs w:val="24"/>
        </w:rPr>
        <w:t xml:space="preserve"> 21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от </w:t>
      </w:r>
      <w:r w:rsidR="004509C5">
        <w:rPr>
          <w:rFonts w:ascii="Arial" w:eastAsia="Times New Roman" w:hAnsi="Arial" w:cs="Arial"/>
          <w:color w:val="000000"/>
          <w:sz w:val="24"/>
          <w:szCs w:val="24"/>
        </w:rPr>
        <w:t>06.04.</w:t>
      </w:r>
      <w:r>
        <w:rPr>
          <w:rFonts w:ascii="Arial" w:eastAsia="Times New Roman" w:hAnsi="Arial" w:cs="Arial"/>
          <w:color w:val="000000"/>
          <w:sz w:val="24"/>
          <w:szCs w:val="24"/>
        </w:rPr>
        <w:t>2018г.)</w:t>
      </w:r>
    </w:p>
    <w:p w:rsidR="00E27E3C" w:rsidRPr="00E27E3C" w:rsidRDefault="00E27E3C" w:rsidP="00E27E3C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6636A0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27E3C">
        <w:rPr>
          <w:rFonts w:ascii="Arial" w:eastAsia="Times New Roman" w:hAnsi="Arial" w:cs="Arial"/>
          <w:color w:val="000000"/>
          <w:sz w:val="24"/>
          <w:szCs w:val="24"/>
        </w:rPr>
        <w:t>Настоящее Положение о порядке списания муниципальног</w:t>
      </w:r>
      <w:r w:rsidR="001E5F1D" w:rsidRPr="00E27E3C">
        <w:rPr>
          <w:rFonts w:ascii="Arial" w:eastAsia="Times New Roman" w:hAnsi="Arial" w:cs="Arial"/>
          <w:color w:val="000000"/>
          <w:sz w:val="24"/>
          <w:szCs w:val="24"/>
        </w:rPr>
        <w:t>о имущества (основных средств) муниципального образования «Гаханы»</w:t>
      </w:r>
      <w:r w:rsidRPr="00E27E3C">
        <w:rPr>
          <w:rFonts w:ascii="Arial" w:eastAsia="Times New Roman" w:hAnsi="Arial" w:cs="Arial"/>
          <w:color w:val="000000"/>
          <w:sz w:val="24"/>
          <w:szCs w:val="24"/>
        </w:rPr>
        <w:t xml:space="preserve"> (далее - Положение) разработано в соответствии </w:t>
      </w:r>
      <w:r w:rsidRPr="00E27E3C">
        <w:rPr>
          <w:rFonts w:ascii="Arial" w:eastAsia="Times New Roman" w:hAnsi="Arial" w:cs="Arial"/>
          <w:sz w:val="24"/>
          <w:szCs w:val="24"/>
        </w:rPr>
        <w:t>с </w:t>
      </w:r>
      <w:hyperlink r:id="rId10" w:history="1">
        <w:r w:rsidRPr="00E27E3C">
          <w:rPr>
            <w:rFonts w:ascii="Arial" w:eastAsia="Times New Roman" w:hAnsi="Arial" w:cs="Arial"/>
            <w:sz w:val="24"/>
            <w:szCs w:val="24"/>
          </w:rPr>
          <w:t>Гражданским кодексом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Российской Федерации, Федеральными законами </w:t>
      </w:r>
      <w:hyperlink r:id="rId11" w:history="1">
        <w:r w:rsidRPr="00E27E3C">
          <w:rPr>
            <w:rFonts w:ascii="Arial" w:eastAsia="Times New Roman" w:hAnsi="Arial" w:cs="Arial"/>
            <w:sz w:val="24"/>
            <w:szCs w:val="24"/>
          </w:rPr>
          <w:t>от 06.10.2003 № 131-ФЗ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общих принципах организации местного самоуправления в Российской Федерации», от 6.12.2011 № 402-ФЗ «О бухгалтерском учете», Приказами Минфина Российской Федерации </w:t>
      </w:r>
      <w:hyperlink r:id="rId12" w:history="1">
        <w:r w:rsidRPr="00E27E3C">
          <w:rPr>
            <w:rFonts w:ascii="Arial" w:eastAsia="Times New Roman" w:hAnsi="Arial" w:cs="Arial"/>
            <w:sz w:val="24"/>
            <w:szCs w:val="24"/>
          </w:rPr>
          <w:t>от 13.10.2003 № 91</w:t>
        </w:r>
        <w:r w:rsidRPr="00E27E3C">
          <w:rPr>
            <w:rFonts w:ascii="Arial" w:eastAsia="Times New Roman" w:hAnsi="Arial" w:cs="Arial"/>
            <w:sz w:val="24"/>
            <w:szCs w:val="24"/>
            <w:u w:val="single"/>
          </w:rPr>
          <w:t>н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утверждении Методических указаний по бухгалтерскому учету основных средств», </w:t>
      </w:r>
      <w:hyperlink r:id="rId13" w:history="1">
        <w:r w:rsidRPr="00E27E3C">
          <w:rPr>
            <w:rFonts w:ascii="Arial" w:eastAsia="Times New Roman" w:hAnsi="Arial" w:cs="Arial"/>
            <w:sz w:val="24"/>
            <w:szCs w:val="24"/>
          </w:rPr>
          <w:t>от 30.03.2001 № 26н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утверждении Положения по бухгалтерскому учету «Учет основных средств» ПБУ 6/01», </w:t>
      </w:r>
      <w:hyperlink r:id="rId14" w:history="1">
        <w:r w:rsidRPr="00E27E3C">
          <w:rPr>
            <w:rFonts w:ascii="Arial" w:eastAsia="Times New Roman" w:hAnsi="Arial" w:cs="Arial"/>
            <w:sz w:val="24"/>
            <w:szCs w:val="24"/>
          </w:rPr>
          <w:t>от 29.07.1998 № 34н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утверждении Положения по ведению бухгалтерского учета и бухгалтерской отчетности в Российской Федерации», </w:t>
      </w:r>
      <w:hyperlink r:id="rId15" w:history="1">
        <w:r w:rsidRPr="00E27E3C">
          <w:rPr>
            <w:rFonts w:ascii="Arial" w:eastAsia="Times New Roman" w:hAnsi="Arial" w:cs="Arial"/>
            <w:sz w:val="24"/>
            <w:szCs w:val="24"/>
          </w:rPr>
          <w:t>от 01.12.2010 № 157н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применению»; </w:t>
      </w:r>
      <w:hyperlink r:id="rId16" w:history="1">
        <w:r w:rsidRPr="00E27E3C">
          <w:rPr>
            <w:rFonts w:ascii="Arial" w:eastAsia="Times New Roman" w:hAnsi="Arial" w:cs="Arial"/>
            <w:sz w:val="24"/>
            <w:szCs w:val="24"/>
          </w:rPr>
          <w:t>Уставом</w:t>
        </w:r>
      </w:hyperlink>
      <w:r w:rsidR="001E5F1D" w:rsidRPr="00E27E3C">
        <w:rPr>
          <w:rFonts w:ascii="Arial" w:eastAsia="Times New Roman" w:hAnsi="Arial" w:cs="Arial"/>
          <w:sz w:val="24"/>
          <w:szCs w:val="24"/>
        </w:rPr>
        <w:t> муниципального образования «Гаханы»</w:t>
      </w:r>
    </w:p>
    <w:p w:rsidR="00E27E3C" w:rsidRPr="00E27E3C" w:rsidRDefault="00E27E3C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1E5F1D" w:rsidRPr="00044449" w:rsidRDefault="001E5F1D" w:rsidP="00E27E3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044449">
        <w:rPr>
          <w:rFonts w:ascii="Arial" w:eastAsia="Times New Roman" w:hAnsi="Arial" w:cs="Arial"/>
          <w:sz w:val="24"/>
          <w:szCs w:val="24"/>
        </w:rPr>
        <w:t>1.ОБЩИЕ ПОЛОЖЕНИЯ</w:t>
      </w:r>
    </w:p>
    <w:p w:rsidR="00E27E3C" w:rsidRPr="001E5F1D" w:rsidRDefault="00E27E3C" w:rsidP="00E27E3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1.1. Действие настоящего Положения распространяется на объекты муниципального имущества (основные средства), являющиес</w:t>
      </w:r>
      <w:r w:rsidR="001E5F1D">
        <w:rPr>
          <w:rFonts w:ascii="Arial" w:eastAsia="Times New Roman" w:hAnsi="Arial" w:cs="Arial"/>
          <w:color w:val="000000"/>
          <w:sz w:val="24"/>
          <w:szCs w:val="24"/>
        </w:rPr>
        <w:t>я муниципальной собственностью муниципального образования «Гаханы»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и закрепленные на праве хозяйственного ведения за м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>униципальным унитарным предприятием «Гаханы»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и закрепленные на праве оперативн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>ого управления за муниципальным учреждением культуры МБУК КИЦ «Гаханы»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ор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>ганами местного самоуправления муниципального образования «Гаханы»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учитываемые в муниципальной казн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>е муниципального образования «Гаханы»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, в том числе переданные организациям различных форм собственности по договорам аренды, в безвозмездное пользование или иным основаниям.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1.2. Списание - заключительная хозяйственная операция при использовании объекта основных средств, включающая в себя следующие мероприятия: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определение технического состояния каждой единицы;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оформление необходимой документации;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получение необходимых согласований и разрешений на списание;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списание с балансового учета в предприятии, учреждении;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демонтаж, разборка;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выбраковка и оприходование возможных материальных ценностей;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утилизация вторичного сырья;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исключение объекта основных средств из реестра муниципальной со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>бственности муниципального образования «Гаханы»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1.3. Согласованию списания подлежат: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объекты недвижимости - для муниципальных унитарных предприятий (далее по тексту - предприятия);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lastRenderedPageBreak/>
        <w:t>- объекты недвижимости, транспортные средства и иное движимое имущество стоимостью свыше 3000 рублей - для муниципальных казенных учреждений (далее по тексту - учреждения);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объекты недвижимости, особо ценное движимое имущество, закрепленное за ним учредителем или приобретенное учреждением за счет средств, выделенных ему учредителем на приобретение этого имущества, - для муниципальных автономных и бюджетных учреждений (далее по тексту - учреждения).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Муниципальное имущество, закрепленное на праве хозяйств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>енного ведения за муниципальным унитарным предприятием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 xml:space="preserve"> и оперативного упр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>авления за муниципальным учреждением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, а также имущество, со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>ставляющее муниципальную казну муниципального образования «Гаханы»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 xml:space="preserve"> и находящееся на балансах хозяйствующих субъектов, списывается с их балансов последующим основаниям: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пришедшее в негодность вследствие морального или физического износа, стихийных бедствий и иной чрезвычайной ситуации;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ликвидация по аварии;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частичная ликвидация при выполнении работ по реконструкции;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нарушение нормальных условий эксплуатации;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хищение или уничтожение имущества;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нецелесообразность его восстановления (ремонта, реконструкции, модернизации), подтвержденная соответствующим заключением или экспертизой;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иные причины.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1.4. Объекты муниципального имущества подлежат списанию лишь в тех случаях, когда восстановить их невозможно или экономически нецелесообразно. Начисленный износ в размере 100 процентов стоимости на объекты, которые пригодны для дальнейшей эксплуатации, не может служить основанием для списания их по причине полного износа.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636A0" w:rsidRPr="00044449" w:rsidRDefault="00E32AA6" w:rsidP="00E27E3C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color w:val="282828"/>
          <w:kern w:val="36"/>
          <w:sz w:val="24"/>
          <w:szCs w:val="24"/>
        </w:rPr>
      </w:pPr>
      <w:r w:rsidRPr="00044449">
        <w:rPr>
          <w:rFonts w:ascii="Arial" w:eastAsia="Times New Roman" w:hAnsi="Arial" w:cs="Arial"/>
          <w:caps/>
          <w:color w:val="282828"/>
          <w:kern w:val="36"/>
          <w:sz w:val="24"/>
          <w:szCs w:val="24"/>
        </w:rPr>
        <w:t>2. Порядок списания муниципального имущества</w:t>
      </w:r>
    </w:p>
    <w:p w:rsidR="00E27E3C" w:rsidRPr="001E5F1D" w:rsidRDefault="00E27E3C" w:rsidP="00E27E3C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2.1. Для согласования списания муниципального имущества предприятия и учреждения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 xml:space="preserve"> представляют в администрацию муниципального образования «Гаханы» 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(далее по тексту - Администрация):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сопроводительное письмо;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копию приказа руководителя учреждения (предприятия) о создании комиссии по поступлению и выбытию нефинансовых активов (основных средств), пришедших в негодность;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предварительный акт (в зависимости от вида имущества):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а) акт о списании объекта основных средств (кроме автотранспортных средств) (</w:t>
      </w:r>
      <w:hyperlink r:id="rId17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0306003</w:t>
        </w:r>
      </w:hyperlink>
      <w:r w:rsidRPr="00E32AA6">
        <w:rPr>
          <w:rFonts w:ascii="Arial" w:eastAsia="Times New Roman" w:hAnsi="Arial" w:cs="Arial"/>
          <w:sz w:val="24"/>
          <w:szCs w:val="24"/>
        </w:rPr>
        <w:t>);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б) акт о списании групп объектов основных средств (кроме автотранспортных средств) (</w:t>
      </w:r>
      <w:hyperlink r:id="rId18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0306033</w:t>
        </w:r>
      </w:hyperlink>
      <w:r w:rsidRPr="00E32AA6">
        <w:rPr>
          <w:rFonts w:ascii="Arial" w:eastAsia="Times New Roman" w:hAnsi="Arial" w:cs="Arial"/>
          <w:sz w:val="24"/>
          <w:szCs w:val="24"/>
        </w:rPr>
        <w:t>);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в) акт о списании автотранспортных средств (</w:t>
      </w:r>
      <w:hyperlink r:id="rId19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0306004</w:t>
        </w:r>
      </w:hyperlink>
      <w:r w:rsidRPr="00E32AA6">
        <w:rPr>
          <w:rFonts w:ascii="Arial" w:eastAsia="Times New Roman" w:hAnsi="Arial" w:cs="Arial"/>
          <w:sz w:val="24"/>
          <w:szCs w:val="24"/>
        </w:rPr>
        <w:t>);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г) акт о списании мягкого и хозяйственного инвентаря (</w:t>
      </w:r>
      <w:hyperlink r:id="rId20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0504143</w:t>
        </w:r>
      </w:hyperlink>
      <w:r w:rsidRPr="00E32AA6">
        <w:rPr>
          <w:rFonts w:ascii="Arial" w:eastAsia="Times New Roman" w:hAnsi="Arial" w:cs="Arial"/>
          <w:sz w:val="24"/>
          <w:szCs w:val="24"/>
        </w:rPr>
        <w:t>);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д) акт о списании исключенной из библиотеки литературы (</w:t>
      </w:r>
      <w:hyperlink r:id="rId21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0504144</w:t>
        </w:r>
      </w:hyperlink>
      <w:r w:rsidRPr="00E32AA6">
        <w:rPr>
          <w:rFonts w:ascii="Arial" w:eastAsia="Times New Roman" w:hAnsi="Arial" w:cs="Arial"/>
          <w:sz w:val="24"/>
          <w:szCs w:val="24"/>
        </w:rPr>
        <w:t>) с приложением списков исключенной литературы.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 К актам, в зависимости от вида списываемого имущества, а также причин его списания, прилагаются следующие документы: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2.2.1. При списании зданий, строений, сооружений (кроме объектов жилищного фонда):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заключение о техническом состоянии здания, выданное уполномоченной организацией, или справка из органов технической инвентаризации о состоянии здания (сооружения) или иного объекта недвижимости;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заключение органов архитектуры и градостроительства;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lastRenderedPageBreak/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2.2.2. При списании объектов жилищного фонда: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акт об отнесении жилого дома (жилого помещения) к категории непригодного для проживания;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документы, подтверждающие, что жильцы сняты с регистрационного учета;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документы, подтверждающие факт предоставления жильцам других жилых помещений;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2.2.3. При списании незавершенных строительством объектов: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заключение технической экспертизы, выданное организацией, имеющей лицензию на данный вид деятельности;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решение комиссии по учету объектов незавершенного строительства, финансировавшихся за счет средств областного и местных бюджетов, и выработке предложений по их дальнейшему использованию;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балансовая справка о произведенных затратах;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2.2.4. При списании транспортных средств: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заключение о техническом состоянии транспортного средства, согласованное с организацией (лицом), осуществляющей обслуживание, ремонт, оценку технического состояния транспортных средств;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технического паспорта транспортного средства;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2.2.5. При списании прочего движимого имущества: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заключение (акт) о техническом состоянии имущества, составленное постоянно действующей комиссией по списанию объектов основных средств, пришедших в негодность, учреждения (предприятия), с указанием информации об объекте, фактическом состоянии объекта, причины списания.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В случае списания сложного оборудования представляется заключение (акт) технического осмотра (дефектная ведомость), выданное организацией (лицом), подтверждающей непригодность объекта к восстановлению и дальнейшему использованию (в случае отсутствия необходимых специалистов в штате учреждения).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2.2.6. При списании объектов, выбывших вследствие аварии, дополнительно к документам, указанным в </w:t>
      </w:r>
      <w:hyperlink r:id="rId22" w:anchor="sub_221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пунктах 2.2.1-2.2.5</w:t>
        </w:r>
      </w:hyperlink>
      <w:r w:rsidRPr="00E32AA6">
        <w:rPr>
          <w:rFonts w:ascii="Arial" w:eastAsia="Times New Roman" w:hAnsi="Arial" w:cs="Arial"/>
          <w:sz w:val="24"/>
          <w:szCs w:val="24"/>
        </w:rPr>
        <w:t> настоящего Положения (в зависимости от вида списываемого имущества), прилагаются: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копия акта об аварии;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справка о стоимости нанесенного ущерба.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2.2.7. При списании объектов, пришедших в негодность в результате стихийного бедствия или чрезвычайной ситуации, дополнительно к документам, указанным в </w:t>
      </w:r>
      <w:hyperlink r:id="rId23" w:anchor="sub_221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пунктах 2.2.1-2.2.5</w:t>
        </w:r>
      </w:hyperlink>
      <w:r w:rsidRPr="00E32AA6">
        <w:rPr>
          <w:rFonts w:ascii="Arial" w:eastAsia="Times New Roman" w:hAnsi="Arial" w:cs="Arial"/>
          <w:sz w:val="24"/>
          <w:szCs w:val="24"/>
        </w:rPr>
        <w:t> настоящего Положения (в зависимости от вида списываемого имущества), прилагаются справки, подтверждающие факт стихийного бедствия или чрезвычайной ситуации.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2.3. Сопроводительное письмо составляется в произвольной форме, при этом в нем указывается перечень объектов, списание которых подлежит согласованию. В перечне указываются: номер объекта по порядку, наименование имущества (тип, марка и т.п.), инвентарный номер, год выпуска, балансовая (восстановительная) и остаточная стоимость объекта, обоснование причин списания и нецелесообразности дальнейшего использования объектов основных средств, а также перечень прилагаемых документов.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 xml:space="preserve">2.4. Копии представляемых документов должны быть заверены подписью руководителя и печатью предприятия или учреждения. Представленные документы и их копии не должны иметь подчистки либо приписки, зачеркнутые слова и иные не </w:t>
      </w:r>
      <w:r w:rsidRPr="00E32AA6">
        <w:rPr>
          <w:rFonts w:ascii="Arial" w:eastAsia="Times New Roman" w:hAnsi="Arial" w:cs="Arial"/>
          <w:sz w:val="24"/>
          <w:szCs w:val="24"/>
        </w:rPr>
        <w:lastRenderedPageBreak/>
        <w:t>оговоренные в них исправления, а также должны позволять однозначно истолковать их содержание.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2.5. Администрация, в случае необходимости, вправе затребовать от предприятия или учреждения подлинные документы, а также дополнительные разъяснения, необходимые для рассмотрения вопроса о согласовании списания имущества.</w:t>
      </w:r>
    </w:p>
    <w:p w:rsidR="006636A0" w:rsidRPr="00570194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70194">
        <w:rPr>
          <w:rFonts w:ascii="Arial" w:eastAsia="Times New Roman" w:hAnsi="Arial" w:cs="Arial"/>
          <w:sz w:val="24"/>
          <w:szCs w:val="24"/>
        </w:rPr>
        <w:t>2.6. Администрация в течение 30 дней с момента представления предприятием, учреждением всех необходимых документов дает согласие на списание муниципального имущества в форме распоряжения.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70194">
        <w:rPr>
          <w:rFonts w:ascii="Arial" w:eastAsia="Times New Roman" w:hAnsi="Arial" w:cs="Arial"/>
          <w:sz w:val="24"/>
          <w:szCs w:val="24"/>
        </w:rPr>
        <w:t>2.7. В случае, если представленные предприятием, учреждением документы содержат неполную информацию о предлагаемых к списанию объектах, Администрация вправе отказать в списании до приведения документов в соответствие с требованиями действующего законодательства Российской Федерации и настоящего Положения.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2.8. После получения распоряжения о согласовании списания муниципального имущества предприятие, учреждение проводят необходимые мероприятия в соответствии с требованиями действующего законодательства Российской Федерации и настоящим Положением, осуществляют снятие объектов основных средств с бухгалтерского учета и с учета в государственных надзорных органах.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636A0" w:rsidRPr="00044449" w:rsidRDefault="00E32AA6" w:rsidP="00E27E3C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044449">
        <w:rPr>
          <w:rFonts w:ascii="Arial" w:eastAsia="Times New Roman" w:hAnsi="Arial" w:cs="Arial"/>
          <w:color w:val="000000"/>
          <w:sz w:val="24"/>
          <w:szCs w:val="24"/>
        </w:rPr>
        <w:t>3. ЗАКЛЮЧИТЕЛЬНЫЕ ПОЛОЖЕНИЯ</w:t>
      </w:r>
    </w:p>
    <w:p w:rsidR="00E27E3C" w:rsidRPr="00E32AA6" w:rsidRDefault="00E27E3C" w:rsidP="00E27E3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3.1. В случаях нарушения настоящего Положения при списании с баланса основных средств, а также при бесхозяйственном отношении к материальным ценностям виновные в этом должностные лица привлекаются к ответственности в порядке, установленном действующим законодательством Российской Федерации.</w:t>
      </w:r>
    </w:p>
    <w:p w:rsidR="006636A0" w:rsidRPr="006636A0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6636A0">
        <w:rPr>
          <w:rFonts w:ascii="Arial" w:eastAsia="Times New Roman" w:hAnsi="Arial" w:cs="Arial"/>
          <w:color w:val="000000"/>
          <w:sz w:val="30"/>
          <w:szCs w:val="30"/>
        </w:rPr>
        <w:t> </w:t>
      </w:r>
    </w:p>
    <w:p w:rsidR="005F142C" w:rsidRPr="00B747F9" w:rsidRDefault="005F142C" w:rsidP="00E27E3C">
      <w:pPr>
        <w:pStyle w:val="ConsPlusTitle"/>
        <w:ind w:firstLine="709"/>
        <w:jc w:val="both"/>
        <w:rPr>
          <w:sz w:val="32"/>
          <w:szCs w:val="32"/>
        </w:rPr>
      </w:pPr>
    </w:p>
    <w:p w:rsidR="00E27E3C" w:rsidRPr="00B747F9" w:rsidRDefault="00E27E3C">
      <w:pPr>
        <w:pStyle w:val="ConsPlusTitle"/>
        <w:ind w:firstLine="709"/>
        <w:jc w:val="both"/>
        <w:rPr>
          <w:sz w:val="32"/>
          <w:szCs w:val="32"/>
        </w:rPr>
      </w:pPr>
    </w:p>
    <w:sectPr w:rsidR="00E27E3C" w:rsidRPr="00B747F9" w:rsidSect="0019062E">
      <w:headerReference w:type="default" r:id="rId24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1B06" w:rsidRDefault="008F1B06" w:rsidP="005F142C">
      <w:pPr>
        <w:spacing w:after="0" w:line="240" w:lineRule="auto"/>
      </w:pPr>
      <w:r>
        <w:separator/>
      </w:r>
    </w:p>
  </w:endnote>
  <w:endnote w:type="continuationSeparator" w:id="1">
    <w:p w:rsidR="008F1B06" w:rsidRDefault="008F1B06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1B06" w:rsidRDefault="008F1B06" w:rsidP="005F142C">
      <w:pPr>
        <w:spacing w:after="0" w:line="240" w:lineRule="auto"/>
      </w:pPr>
      <w:r>
        <w:separator/>
      </w:r>
    </w:p>
  </w:footnote>
  <w:footnote w:type="continuationSeparator" w:id="1">
    <w:p w:rsidR="008F1B06" w:rsidRDefault="008F1B06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2C" w:rsidRDefault="005F142C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9455E"/>
    <w:rsid w:val="00044449"/>
    <w:rsid w:val="00105C40"/>
    <w:rsid w:val="001423FD"/>
    <w:rsid w:val="0019062E"/>
    <w:rsid w:val="001E5F1D"/>
    <w:rsid w:val="00242B30"/>
    <w:rsid w:val="0024429C"/>
    <w:rsid w:val="00276574"/>
    <w:rsid w:val="003108FF"/>
    <w:rsid w:val="00360BB1"/>
    <w:rsid w:val="0039455E"/>
    <w:rsid w:val="003D4988"/>
    <w:rsid w:val="003F46C2"/>
    <w:rsid w:val="004509C5"/>
    <w:rsid w:val="00455D3B"/>
    <w:rsid w:val="004930FE"/>
    <w:rsid w:val="004A303F"/>
    <w:rsid w:val="00517C8A"/>
    <w:rsid w:val="00532813"/>
    <w:rsid w:val="00570194"/>
    <w:rsid w:val="00596500"/>
    <w:rsid w:val="005F142C"/>
    <w:rsid w:val="00643C26"/>
    <w:rsid w:val="006636A0"/>
    <w:rsid w:val="007432BF"/>
    <w:rsid w:val="0077117D"/>
    <w:rsid w:val="007A1D49"/>
    <w:rsid w:val="008561EF"/>
    <w:rsid w:val="008D0144"/>
    <w:rsid w:val="008F1B06"/>
    <w:rsid w:val="00990E39"/>
    <w:rsid w:val="009B599D"/>
    <w:rsid w:val="00AC22E3"/>
    <w:rsid w:val="00AD6FCA"/>
    <w:rsid w:val="00AE3A27"/>
    <w:rsid w:val="00AE6B90"/>
    <w:rsid w:val="00AE7BCE"/>
    <w:rsid w:val="00AF1E50"/>
    <w:rsid w:val="00B17944"/>
    <w:rsid w:val="00B20FD3"/>
    <w:rsid w:val="00B22022"/>
    <w:rsid w:val="00B747F9"/>
    <w:rsid w:val="00B8503E"/>
    <w:rsid w:val="00BA0116"/>
    <w:rsid w:val="00BB00F7"/>
    <w:rsid w:val="00BD33FD"/>
    <w:rsid w:val="00C24A39"/>
    <w:rsid w:val="00C4769A"/>
    <w:rsid w:val="00CA4EC6"/>
    <w:rsid w:val="00CC4BD6"/>
    <w:rsid w:val="00CF6463"/>
    <w:rsid w:val="00D23C98"/>
    <w:rsid w:val="00D61E7F"/>
    <w:rsid w:val="00D9596E"/>
    <w:rsid w:val="00DD336B"/>
    <w:rsid w:val="00E27E3C"/>
    <w:rsid w:val="00E32445"/>
    <w:rsid w:val="00E32AA6"/>
    <w:rsid w:val="00E35C19"/>
    <w:rsid w:val="00E60C4E"/>
    <w:rsid w:val="00E96EC9"/>
    <w:rsid w:val="00EA2756"/>
    <w:rsid w:val="00ED16D9"/>
    <w:rsid w:val="00ED409A"/>
    <w:rsid w:val="00F07300"/>
    <w:rsid w:val="00F530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022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A8E69E68C203805069AAC389B3970A188ED887438DD4E0AEEE21CEF5DDB017F1B9B4E506CD29b3F6H" TargetMode="External"/><Relationship Id="rId13" Type="http://schemas.openxmlformats.org/officeDocument/2006/relationships/hyperlink" Target="garantf1://12022835.0/" TargetMode="External"/><Relationship Id="rId18" Type="http://schemas.openxmlformats.org/officeDocument/2006/relationships/hyperlink" Target="garantf1://12029903.8000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garantf1://12081350.2002/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12033295.0/" TargetMode="External"/><Relationship Id="rId17" Type="http://schemas.openxmlformats.org/officeDocument/2006/relationships/hyperlink" Target="garantf1://12029903.6000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garantf1://20028700.0/" TargetMode="External"/><Relationship Id="rId20" Type="http://schemas.openxmlformats.org/officeDocument/2006/relationships/hyperlink" Target="garantf1://12081350.2001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86367.0/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garantf1://12080849.0/" TargetMode="External"/><Relationship Id="rId23" Type="http://schemas.openxmlformats.org/officeDocument/2006/relationships/hyperlink" Target="http://vasilev-adm.ru/documents/94.html" TargetMode="External"/><Relationship Id="rId10" Type="http://schemas.openxmlformats.org/officeDocument/2006/relationships/hyperlink" Target="garantf1://10064072.0/" TargetMode="External"/><Relationship Id="rId19" Type="http://schemas.openxmlformats.org/officeDocument/2006/relationships/hyperlink" Target="garantf1://12029903.700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vasilev-adm.ru/documents/94.html" TargetMode="External"/><Relationship Id="rId14" Type="http://schemas.openxmlformats.org/officeDocument/2006/relationships/hyperlink" Target="garantf1://12012848.0/" TargetMode="External"/><Relationship Id="rId22" Type="http://schemas.openxmlformats.org/officeDocument/2006/relationships/hyperlink" Target="http://vasilev-adm.ru/documents/94.html" TargetMode="Externa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4F8F7-A4A2-4E14-9EFE-300F466CB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1968</Words>
  <Characters>11218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G</cp:lastModifiedBy>
  <cp:revision>2</cp:revision>
  <cp:lastPrinted>2018-04-09T01:51:00Z</cp:lastPrinted>
  <dcterms:created xsi:type="dcterms:W3CDTF">2018-04-09T01:52:00Z</dcterms:created>
  <dcterms:modified xsi:type="dcterms:W3CDTF">2018-04-09T01:52:00Z</dcterms:modified>
</cp:coreProperties>
</file>