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186" w:rsidRPr="00912976" w:rsidRDefault="00706186" w:rsidP="0070618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</w:t>
      </w:r>
      <w:r w:rsidR="00BC35E4">
        <w:rPr>
          <w:rFonts w:ascii="Arial" w:hAnsi="Arial" w:cs="Arial"/>
          <w:b/>
          <w:sz w:val="32"/>
          <w:szCs w:val="32"/>
          <w:lang w:eastAsia="ar-SA"/>
        </w:rPr>
        <w:t>8</w:t>
      </w:r>
      <w:r>
        <w:rPr>
          <w:rFonts w:ascii="Arial" w:hAnsi="Arial" w:cs="Arial"/>
          <w:b/>
          <w:sz w:val="32"/>
          <w:szCs w:val="32"/>
          <w:lang w:eastAsia="ar-SA"/>
        </w:rPr>
        <w:t>.0</w:t>
      </w:r>
      <w:r w:rsidRPr="00C36C35">
        <w:rPr>
          <w:rFonts w:ascii="Arial" w:hAnsi="Arial" w:cs="Arial"/>
          <w:b/>
          <w:sz w:val="32"/>
          <w:szCs w:val="32"/>
          <w:lang w:eastAsia="ar-SA"/>
        </w:rPr>
        <w:t>5</w:t>
      </w:r>
      <w:r>
        <w:rPr>
          <w:rFonts w:ascii="Arial" w:hAnsi="Arial" w:cs="Arial"/>
          <w:b/>
          <w:sz w:val="32"/>
          <w:szCs w:val="32"/>
          <w:lang w:eastAsia="ar-SA"/>
        </w:rPr>
        <w:t>.2020г. №47</w:t>
      </w:r>
    </w:p>
    <w:p w:rsidR="00706186" w:rsidRDefault="00706186" w:rsidP="0070618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706186" w:rsidRDefault="00706186" w:rsidP="0070618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706186" w:rsidRDefault="00706186" w:rsidP="0070618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706186" w:rsidRDefault="00706186" w:rsidP="0070618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«ГАХАНЫ»</w:t>
      </w:r>
    </w:p>
    <w:p w:rsidR="00706186" w:rsidRDefault="00706186" w:rsidP="0070618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94AF7" w:rsidRPr="00706186" w:rsidRDefault="00706186" w:rsidP="00706186">
      <w:pPr>
        <w:pStyle w:val="3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lang w:eastAsia="ar-SA"/>
        </w:rPr>
        <w:t>ПОСТАНОВЛЕНИЕ</w:t>
      </w:r>
    </w:p>
    <w:p w:rsidR="00A94AF7" w:rsidRPr="00706186" w:rsidRDefault="00A94AF7" w:rsidP="001200C5">
      <w:pPr>
        <w:jc w:val="center"/>
        <w:rPr>
          <w:rFonts w:ascii="Arial" w:hAnsi="Arial" w:cs="Arial"/>
          <w:b/>
          <w:caps/>
        </w:rPr>
      </w:pPr>
    </w:p>
    <w:p w:rsidR="00706186" w:rsidRDefault="00706186" w:rsidP="00706186">
      <w:pPr>
        <w:jc w:val="center"/>
        <w:rPr>
          <w:rFonts w:ascii="Arial" w:hAnsi="Arial" w:cs="Arial"/>
          <w:b/>
          <w:sz w:val="32"/>
          <w:szCs w:val="32"/>
        </w:rPr>
      </w:pPr>
      <w:r w:rsidRPr="00706186">
        <w:rPr>
          <w:rFonts w:ascii="Arial" w:hAnsi="Arial" w:cs="Arial"/>
          <w:b/>
          <w:sz w:val="32"/>
          <w:szCs w:val="32"/>
        </w:rPr>
        <w:t>ОБ УТВЕРЖДЕНИИ ПОРЯДКА</w:t>
      </w:r>
    </w:p>
    <w:p w:rsidR="00A94AF7" w:rsidRPr="00706186" w:rsidRDefault="00706186" w:rsidP="00706186">
      <w:pPr>
        <w:jc w:val="center"/>
        <w:rPr>
          <w:rFonts w:ascii="Arial" w:hAnsi="Arial" w:cs="Arial"/>
          <w:b/>
          <w:sz w:val="32"/>
          <w:szCs w:val="32"/>
        </w:rPr>
      </w:pPr>
      <w:r w:rsidRPr="00706186">
        <w:rPr>
          <w:rFonts w:ascii="Arial" w:hAnsi="Arial" w:cs="Arial"/>
          <w:b/>
          <w:sz w:val="32"/>
          <w:szCs w:val="32"/>
        </w:rPr>
        <w:t>ИСПОЛЬЗОВАНИЯ БЮДЖЕТНЫХ АССИГНОВАНИЙ РЕЗЕРВНОГО ФОНДА</w:t>
      </w:r>
    </w:p>
    <w:p w:rsidR="00706186" w:rsidRDefault="00706186" w:rsidP="001200C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</w:rPr>
      </w:pPr>
    </w:p>
    <w:p w:rsidR="00A94AF7" w:rsidRDefault="00A94AF7" w:rsidP="0070618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>В целях создания механизма и оснований для выделения средств из резервного фонда администрации</w:t>
      </w:r>
      <w:r w:rsidR="00203C0F" w:rsidRPr="00706186">
        <w:rPr>
          <w:rFonts w:ascii="Arial" w:hAnsi="Arial" w:cs="Arial"/>
        </w:rPr>
        <w:t xml:space="preserve"> муниципального образования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 xml:space="preserve">, которые предназначены для финансирования непредвиденных расходов, в том числе проведение аварийно-восстановительных работ и иных мероприятий, связанных с ликвидацией последствий стихийных бедствии, в соответствии со статьей 81 Бюджетного кодекса Российской Федерации, администрация </w:t>
      </w:r>
      <w:r w:rsidR="00203C0F" w:rsidRPr="00706186">
        <w:rPr>
          <w:rFonts w:ascii="Arial" w:hAnsi="Arial" w:cs="Arial"/>
        </w:rPr>
        <w:t xml:space="preserve">муниципального образования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</w:p>
    <w:p w:rsidR="00706186" w:rsidRPr="00706186" w:rsidRDefault="00706186" w:rsidP="0070618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94AF7" w:rsidRDefault="00A94AF7" w:rsidP="00706186">
      <w:pPr>
        <w:jc w:val="center"/>
        <w:rPr>
          <w:rFonts w:ascii="Arial" w:hAnsi="Arial" w:cs="Arial"/>
          <w:b/>
          <w:sz w:val="32"/>
          <w:szCs w:val="32"/>
        </w:rPr>
      </w:pPr>
      <w:r w:rsidRPr="00706186">
        <w:rPr>
          <w:rFonts w:ascii="Arial" w:hAnsi="Arial" w:cs="Arial"/>
          <w:b/>
          <w:sz w:val="32"/>
          <w:szCs w:val="32"/>
        </w:rPr>
        <w:t>ПОСТАНОВЛЯЕТ:</w:t>
      </w:r>
    </w:p>
    <w:p w:rsidR="00706186" w:rsidRPr="00706186" w:rsidRDefault="00706186" w:rsidP="00706186">
      <w:pPr>
        <w:jc w:val="center"/>
        <w:rPr>
          <w:rFonts w:ascii="Arial" w:hAnsi="Arial" w:cs="Arial"/>
          <w:b/>
          <w:sz w:val="32"/>
          <w:szCs w:val="32"/>
        </w:rPr>
      </w:pPr>
    </w:p>
    <w:p w:rsidR="00A94AF7" w:rsidRPr="00706186" w:rsidRDefault="00A94AF7" w:rsidP="00706186">
      <w:pPr>
        <w:ind w:firstLine="709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>1. Утверд</w:t>
      </w:r>
      <w:r w:rsidR="00706186">
        <w:rPr>
          <w:rFonts w:ascii="Arial" w:hAnsi="Arial" w:cs="Arial"/>
        </w:rPr>
        <w:t xml:space="preserve">ить прилагаемый </w:t>
      </w:r>
      <w:r w:rsidRPr="00706186">
        <w:rPr>
          <w:rFonts w:ascii="Arial" w:hAnsi="Arial" w:cs="Arial"/>
        </w:rPr>
        <w:t>Порядок использования бюджетных ассигнований резервного фонда</w:t>
      </w:r>
      <w:r w:rsidR="00884706" w:rsidRPr="00706186">
        <w:rPr>
          <w:rFonts w:ascii="Arial" w:hAnsi="Arial" w:cs="Arial"/>
        </w:rPr>
        <w:t xml:space="preserve"> </w:t>
      </w:r>
      <w:r w:rsidRPr="00706186">
        <w:rPr>
          <w:rFonts w:ascii="Arial" w:hAnsi="Arial" w:cs="Arial"/>
        </w:rPr>
        <w:t>администрации</w:t>
      </w:r>
      <w:r w:rsidR="00203C0F" w:rsidRPr="00706186">
        <w:rPr>
          <w:rFonts w:ascii="Arial" w:hAnsi="Arial" w:cs="Arial"/>
        </w:rPr>
        <w:t xml:space="preserve"> муниципального образования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>.</w:t>
      </w:r>
    </w:p>
    <w:p w:rsidR="00706186" w:rsidRDefault="00706186" w:rsidP="00706186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44201D">
        <w:rPr>
          <w:rFonts w:ascii="Arial" w:hAnsi="Arial" w:cs="Arial"/>
        </w:rPr>
        <w:t>. Опубликовать настоящее постановление в печатном издании «</w:t>
      </w:r>
      <w:proofErr w:type="spellStart"/>
      <w:r w:rsidRPr="0044201D">
        <w:rPr>
          <w:rFonts w:ascii="Arial" w:hAnsi="Arial" w:cs="Arial"/>
        </w:rPr>
        <w:t>Гаханский</w:t>
      </w:r>
      <w:proofErr w:type="spellEnd"/>
      <w:r w:rsidRPr="0044201D">
        <w:rPr>
          <w:rFonts w:ascii="Arial" w:hAnsi="Arial" w:cs="Arial"/>
        </w:rPr>
        <w:t xml:space="preserve"> Вестник» и разместить на официальном сайте МО «</w:t>
      </w:r>
      <w:proofErr w:type="spellStart"/>
      <w:r w:rsidRPr="0044201D">
        <w:rPr>
          <w:rFonts w:ascii="Arial" w:hAnsi="Arial" w:cs="Arial"/>
        </w:rPr>
        <w:t>Гаханы</w:t>
      </w:r>
      <w:proofErr w:type="spellEnd"/>
      <w:r w:rsidRPr="0044201D">
        <w:rPr>
          <w:rFonts w:ascii="Arial" w:hAnsi="Arial" w:cs="Arial"/>
        </w:rPr>
        <w:t>» в информационно-телекоммуникационной сети «Интернет».</w:t>
      </w:r>
    </w:p>
    <w:p w:rsidR="00706186" w:rsidRPr="0044201D" w:rsidRDefault="00706186" w:rsidP="00706186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3</w:t>
      </w:r>
      <w:r w:rsidRPr="0044201D">
        <w:rPr>
          <w:rFonts w:ascii="Arial" w:hAnsi="Arial" w:cs="Arial"/>
        </w:rPr>
        <w:t xml:space="preserve">. </w:t>
      </w:r>
      <w:proofErr w:type="gramStart"/>
      <w:r w:rsidRPr="0044201D">
        <w:rPr>
          <w:rFonts w:ascii="Arial" w:hAnsi="Arial" w:cs="Arial"/>
          <w:bCs/>
        </w:rPr>
        <w:t>Контроль за</w:t>
      </w:r>
      <w:proofErr w:type="gramEnd"/>
      <w:r w:rsidRPr="0044201D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706186" w:rsidRDefault="00706186" w:rsidP="00706186">
      <w:pPr>
        <w:jc w:val="both"/>
        <w:rPr>
          <w:rFonts w:ascii="Arial" w:hAnsi="Arial" w:cs="Arial"/>
          <w:color w:val="39465C"/>
        </w:rPr>
      </w:pPr>
    </w:p>
    <w:p w:rsidR="00706186" w:rsidRPr="001C39D1" w:rsidRDefault="00706186" w:rsidP="00706186">
      <w:pPr>
        <w:jc w:val="both"/>
        <w:rPr>
          <w:rFonts w:ascii="Arial" w:hAnsi="Arial" w:cs="Arial"/>
          <w:color w:val="39465C"/>
        </w:rPr>
      </w:pPr>
    </w:p>
    <w:p w:rsidR="00706186" w:rsidRDefault="00706186" w:rsidP="00706186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администрации </w:t>
      </w:r>
      <w:r w:rsidRPr="00ED08F5">
        <w:rPr>
          <w:rFonts w:ascii="Arial" w:hAnsi="Arial" w:cs="Arial"/>
        </w:rPr>
        <w:t xml:space="preserve">МО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706186" w:rsidRPr="00ED08F5" w:rsidRDefault="00706186" w:rsidP="00706186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>
        <w:rPr>
          <w:rFonts w:ascii="Arial" w:hAnsi="Arial" w:cs="Arial"/>
        </w:rPr>
        <w:t xml:space="preserve"> Н.П.</w:t>
      </w:r>
    </w:p>
    <w:p w:rsidR="00A94AF7" w:rsidRPr="00706186" w:rsidRDefault="00A94AF7" w:rsidP="001200C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</w:p>
    <w:p w:rsidR="00203C0F" w:rsidRPr="00706186" w:rsidRDefault="00203C0F" w:rsidP="001200C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</w:p>
    <w:p w:rsidR="00203C0F" w:rsidRPr="00706186" w:rsidRDefault="00203C0F" w:rsidP="001200C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</w:p>
    <w:p w:rsidR="00203C0F" w:rsidRPr="00706186" w:rsidRDefault="00203C0F" w:rsidP="001200C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</w:p>
    <w:p w:rsidR="00203C0F" w:rsidRPr="00706186" w:rsidRDefault="00203C0F" w:rsidP="001200C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</w:p>
    <w:p w:rsidR="00203C0F" w:rsidRPr="00706186" w:rsidRDefault="00203C0F" w:rsidP="001200C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</w:p>
    <w:p w:rsidR="00203C0F" w:rsidRPr="00706186" w:rsidRDefault="00203C0F" w:rsidP="001200C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</w:p>
    <w:p w:rsidR="00743C8A" w:rsidRPr="00706186" w:rsidRDefault="00743C8A" w:rsidP="001200C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</w:p>
    <w:p w:rsidR="00706186" w:rsidRDefault="00A94AF7" w:rsidP="001200C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706186">
        <w:rPr>
          <w:rFonts w:ascii="Arial" w:hAnsi="Arial" w:cs="Arial"/>
        </w:rPr>
        <w:tab/>
      </w:r>
      <w:r w:rsidRPr="00706186">
        <w:rPr>
          <w:rFonts w:ascii="Arial" w:hAnsi="Arial" w:cs="Arial"/>
        </w:rPr>
        <w:tab/>
      </w:r>
      <w:r w:rsidRPr="00706186">
        <w:rPr>
          <w:rFonts w:ascii="Arial" w:hAnsi="Arial" w:cs="Arial"/>
        </w:rPr>
        <w:tab/>
      </w:r>
      <w:r w:rsidRPr="00706186">
        <w:rPr>
          <w:rFonts w:ascii="Arial" w:hAnsi="Arial" w:cs="Arial"/>
        </w:rPr>
        <w:tab/>
      </w:r>
      <w:r w:rsidRPr="00706186">
        <w:rPr>
          <w:rFonts w:ascii="Arial" w:hAnsi="Arial" w:cs="Arial"/>
        </w:rPr>
        <w:tab/>
      </w:r>
      <w:r w:rsidRPr="00706186">
        <w:rPr>
          <w:rFonts w:ascii="Arial" w:hAnsi="Arial" w:cs="Arial"/>
        </w:rPr>
        <w:tab/>
      </w:r>
    </w:p>
    <w:p w:rsidR="00A94AF7" w:rsidRPr="0095511D" w:rsidRDefault="00706186" w:rsidP="001200C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br w:type="page"/>
      </w:r>
      <w:proofErr w:type="gramStart"/>
      <w:r w:rsidR="00A94AF7" w:rsidRPr="0095511D">
        <w:rPr>
          <w:rFonts w:ascii="Arial" w:hAnsi="Arial" w:cs="Arial"/>
          <w:sz w:val="22"/>
          <w:szCs w:val="22"/>
        </w:rPr>
        <w:lastRenderedPageBreak/>
        <w:t>Утвержден</w:t>
      </w:r>
      <w:proofErr w:type="gramEnd"/>
      <w:r w:rsidR="00A94AF7" w:rsidRPr="0095511D">
        <w:rPr>
          <w:rFonts w:ascii="Arial" w:hAnsi="Arial" w:cs="Arial"/>
          <w:sz w:val="22"/>
          <w:szCs w:val="22"/>
        </w:rPr>
        <w:t xml:space="preserve"> постановлением </w:t>
      </w:r>
    </w:p>
    <w:p w:rsidR="00A94AF7" w:rsidRPr="0095511D" w:rsidRDefault="00A94AF7" w:rsidP="00203C0F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 w:rsidRPr="0095511D">
        <w:rPr>
          <w:rFonts w:ascii="Arial" w:hAnsi="Arial" w:cs="Arial"/>
          <w:sz w:val="22"/>
          <w:szCs w:val="22"/>
        </w:rPr>
        <w:t xml:space="preserve"> </w:t>
      </w:r>
      <w:r w:rsidR="00475351" w:rsidRPr="0095511D">
        <w:rPr>
          <w:rFonts w:ascii="Arial" w:hAnsi="Arial" w:cs="Arial"/>
          <w:sz w:val="22"/>
          <w:szCs w:val="22"/>
        </w:rPr>
        <w:t xml:space="preserve">администрации </w:t>
      </w:r>
      <w:r w:rsidR="00203C0F" w:rsidRPr="0095511D">
        <w:rPr>
          <w:rFonts w:ascii="Arial" w:hAnsi="Arial" w:cs="Arial"/>
          <w:sz w:val="22"/>
          <w:szCs w:val="22"/>
        </w:rPr>
        <w:t xml:space="preserve">МО </w:t>
      </w:r>
      <w:r w:rsidR="00BD5DEC" w:rsidRPr="0095511D">
        <w:rPr>
          <w:rFonts w:ascii="Arial" w:hAnsi="Arial" w:cs="Arial"/>
          <w:sz w:val="22"/>
          <w:szCs w:val="22"/>
        </w:rPr>
        <w:t>«</w:t>
      </w:r>
      <w:proofErr w:type="spellStart"/>
      <w:r w:rsidR="00BD5DEC" w:rsidRPr="0095511D">
        <w:rPr>
          <w:rFonts w:ascii="Arial" w:hAnsi="Arial" w:cs="Arial"/>
          <w:sz w:val="22"/>
          <w:szCs w:val="22"/>
        </w:rPr>
        <w:t>Гаханы</w:t>
      </w:r>
      <w:proofErr w:type="spellEnd"/>
      <w:r w:rsidR="00BD5DEC" w:rsidRPr="0095511D">
        <w:rPr>
          <w:rFonts w:ascii="Arial" w:hAnsi="Arial" w:cs="Arial"/>
          <w:sz w:val="22"/>
          <w:szCs w:val="22"/>
        </w:rPr>
        <w:t>»</w:t>
      </w:r>
    </w:p>
    <w:p w:rsidR="00A94AF7" w:rsidRPr="00706186" w:rsidRDefault="00475351" w:rsidP="001200C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95511D">
        <w:rPr>
          <w:rFonts w:ascii="Arial" w:hAnsi="Arial" w:cs="Arial"/>
          <w:sz w:val="22"/>
          <w:szCs w:val="22"/>
        </w:rPr>
        <w:t xml:space="preserve">от </w:t>
      </w:r>
      <w:r w:rsidR="00BD5DEC" w:rsidRPr="0095511D">
        <w:rPr>
          <w:rFonts w:ascii="Arial" w:hAnsi="Arial" w:cs="Arial"/>
          <w:sz w:val="22"/>
          <w:szCs w:val="22"/>
        </w:rPr>
        <w:t xml:space="preserve"> 2</w:t>
      </w:r>
      <w:r w:rsidR="00BC35E4">
        <w:rPr>
          <w:rFonts w:ascii="Arial" w:hAnsi="Arial" w:cs="Arial"/>
          <w:sz w:val="22"/>
          <w:szCs w:val="22"/>
        </w:rPr>
        <w:t>8</w:t>
      </w:r>
      <w:r w:rsidR="00BD5DEC" w:rsidRPr="0095511D">
        <w:rPr>
          <w:rFonts w:ascii="Arial" w:hAnsi="Arial" w:cs="Arial"/>
          <w:sz w:val="22"/>
          <w:szCs w:val="22"/>
        </w:rPr>
        <w:t>.05.2020 № 47</w:t>
      </w:r>
    </w:p>
    <w:p w:rsidR="00706186" w:rsidRDefault="00706186" w:rsidP="001200C5">
      <w:pPr>
        <w:pStyle w:val="ConsPlusNormal"/>
        <w:ind w:firstLine="0"/>
        <w:jc w:val="center"/>
        <w:rPr>
          <w:rFonts w:cs="Arial"/>
          <w:b/>
          <w:sz w:val="24"/>
          <w:szCs w:val="24"/>
        </w:rPr>
      </w:pPr>
    </w:p>
    <w:p w:rsidR="00A94AF7" w:rsidRPr="00706186" w:rsidRDefault="00706186" w:rsidP="001200C5">
      <w:pPr>
        <w:pStyle w:val="ConsPlusNormal"/>
        <w:ind w:firstLine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ПО</w:t>
      </w:r>
      <w:r w:rsidR="00A94AF7" w:rsidRPr="00706186">
        <w:rPr>
          <w:rFonts w:cs="Arial"/>
          <w:b/>
          <w:sz w:val="24"/>
          <w:szCs w:val="24"/>
        </w:rPr>
        <w:t>Р</w:t>
      </w:r>
      <w:r>
        <w:rPr>
          <w:rFonts w:cs="Arial"/>
          <w:b/>
          <w:sz w:val="24"/>
          <w:szCs w:val="24"/>
        </w:rPr>
        <w:t>ЯДО</w:t>
      </w:r>
      <w:r w:rsidR="00A94AF7" w:rsidRPr="00706186">
        <w:rPr>
          <w:rFonts w:cs="Arial"/>
          <w:b/>
          <w:sz w:val="24"/>
          <w:szCs w:val="24"/>
        </w:rPr>
        <w:t>К</w:t>
      </w:r>
    </w:p>
    <w:p w:rsidR="00A94AF7" w:rsidRPr="00706186" w:rsidRDefault="00A94AF7" w:rsidP="001200C5">
      <w:pPr>
        <w:jc w:val="center"/>
        <w:rPr>
          <w:rFonts w:ascii="Arial" w:hAnsi="Arial" w:cs="Arial"/>
          <w:b/>
        </w:rPr>
      </w:pPr>
      <w:r w:rsidRPr="00706186">
        <w:rPr>
          <w:rFonts w:ascii="Arial" w:hAnsi="Arial" w:cs="Arial"/>
          <w:b/>
        </w:rPr>
        <w:t xml:space="preserve">использования бюджетных ассигнований резервного фонда </w:t>
      </w:r>
    </w:p>
    <w:p w:rsidR="00A94AF7" w:rsidRDefault="00706186" w:rsidP="00203C0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администрации</w:t>
      </w:r>
      <w:r w:rsidR="00A94AF7" w:rsidRPr="00706186">
        <w:rPr>
          <w:rFonts w:ascii="Arial" w:hAnsi="Arial" w:cs="Arial"/>
          <w:b/>
        </w:rPr>
        <w:t xml:space="preserve"> </w:t>
      </w:r>
      <w:r w:rsidR="00203C0F" w:rsidRPr="00706186">
        <w:rPr>
          <w:rFonts w:ascii="Arial" w:hAnsi="Arial" w:cs="Arial"/>
          <w:b/>
        </w:rPr>
        <w:t xml:space="preserve">муниципального образования </w:t>
      </w:r>
      <w:r w:rsidR="00BD5DEC" w:rsidRPr="00706186">
        <w:rPr>
          <w:rFonts w:ascii="Arial" w:hAnsi="Arial" w:cs="Arial"/>
          <w:b/>
        </w:rPr>
        <w:t>«</w:t>
      </w:r>
      <w:proofErr w:type="spellStart"/>
      <w:r w:rsidR="00BD5DEC" w:rsidRPr="00706186">
        <w:rPr>
          <w:rFonts w:ascii="Arial" w:hAnsi="Arial" w:cs="Arial"/>
          <w:b/>
        </w:rPr>
        <w:t>Гаханы</w:t>
      </w:r>
      <w:proofErr w:type="spellEnd"/>
      <w:r w:rsidR="00BD5DEC" w:rsidRPr="00706186">
        <w:rPr>
          <w:rFonts w:ascii="Arial" w:hAnsi="Arial" w:cs="Arial"/>
          <w:b/>
        </w:rPr>
        <w:t>»</w:t>
      </w:r>
    </w:p>
    <w:p w:rsidR="00706186" w:rsidRPr="00706186" w:rsidRDefault="00706186" w:rsidP="00203C0F">
      <w:pPr>
        <w:jc w:val="center"/>
        <w:rPr>
          <w:rFonts w:ascii="Arial" w:hAnsi="Arial" w:cs="Arial"/>
          <w:b/>
        </w:rPr>
      </w:pPr>
    </w:p>
    <w:p w:rsidR="00A94AF7" w:rsidRPr="00706186" w:rsidRDefault="00A94AF7" w:rsidP="001200C5">
      <w:pPr>
        <w:ind w:firstLine="708"/>
        <w:jc w:val="both"/>
        <w:rPr>
          <w:rFonts w:ascii="Arial" w:hAnsi="Arial" w:cs="Arial"/>
        </w:rPr>
      </w:pPr>
      <w:bookmarkStart w:id="0" w:name="sub_10"/>
      <w:r w:rsidRPr="00706186">
        <w:rPr>
          <w:rFonts w:ascii="Arial" w:hAnsi="Arial" w:cs="Arial"/>
        </w:rPr>
        <w:t xml:space="preserve">1. Настоящий Порядок определяет механизм и основания направления и использования бюджетных ассигнований резервного фонда администрации </w:t>
      </w:r>
      <w:r w:rsidR="00203C0F"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="00203C0F" w:rsidRPr="00706186">
        <w:rPr>
          <w:rFonts w:ascii="Arial" w:hAnsi="Arial" w:cs="Arial"/>
        </w:rPr>
        <w:t xml:space="preserve"> </w:t>
      </w:r>
      <w:r w:rsidRPr="00706186">
        <w:rPr>
          <w:rFonts w:ascii="Arial" w:hAnsi="Arial" w:cs="Arial"/>
        </w:rPr>
        <w:t>(далее - резервный фонд).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bookmarkStart w:id="1" w:name="sub_20"/>
      <w:bookmarkEnd w:id="0"/>
      <w:r w:rsidRPr="00706186">
        <w:rPr>
          <w:rFonts w:ascii="Arial" w:hAnsi="Arial" w:cs="Arial"/>
        </w:rPr>
        <w:t xml:space="preserve">2. Резервный фонд создается в соответствии со статьей 81 Бюджетного кодекса Российской Федерации для финансового обеспечения непредвиденных расходов, в том числе на проведение аварийно - восстановительных работ и иных мероприятий, связанных с ликвидацией последствий чрезвычайных ситуаций. </w:t>
      </w:r>
      <w:bookmarkEnd w:id="1"/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>К непредвиденным расходам относятся расходы, которые невозможно предусмотреть заранее в силу обстоятельств объективного характера и которые на момент необходимости их осуществления не могут быть учтены в решении</w:t>
      </w:r>
      <w:r w:rsidR="00203C0F" w:rsidRPr="00706186">
        <w:rPr>
          <w:rFonts w:ascii="Arial" w:hAnsi="Arial" w:cs="Arial"/>
        </w:rPr>
        <w:t xml:space="preserve"> Думы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 xml:space="preserve">  о бюджете на текущий финансовый год.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bookmarkStart w:id="2" w:name="sub_30"/>
      <w:r w:rsidRPr="00706186">
        <w:rPr>
          <w:rFonts w:ascii="Arial" w:hAnsi="Arial" w:cs="Arial"/>
        </w:rPr>
        <w:t>3. Выделение бюджетных ассигнований из резервного фонда осуществляется в формах, предусмотренных Бюджетным кодексом Российской Федерации.</w:t>
      </w:r>
    </w:p>
    <w:p w:rsidR="00A94AF7" w:rsidRPr="00706186" w:rsidRDefault="00A94AF7" w:rsidP="001200C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>Размер резервного фонда устанавливается решением</w:t>
      </w:r>
      <w:r w:rsidR="00203C0F" w:rsidRPr="00706186">
        <w:rPr>
          <w:rFonts w:ascii="Arial" w:hAnsi="Arial" w:cs="Arial"/>
        </w:rPr>
        <w:t xml:space="preserve"> Думы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 xml:space="preserve">  при утверждении бюджета</w:t>
      </w:r>
      <w:r w:rsidR="00203C0F" w:rsidRPr="00706186">
        <w:rPr>
          <w:rFonts w:ascii="Arial" w:hAnsi="Arial" w:cs="Arial"/>
        </w:rPr>
        <w:t xml:space="preserve">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 xml:space="preserve">  на очередной финансовый год, который не может превышать 3 процента утвержденного указанным решением общего объема расходов.</w:t>
      </w:r>
    </w:p>
    <w:p w:rsidR="00A94AF7" w:rsidRPr="00706186" w:rsidRDefault="00A94AF7" w:rsidP="001200C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 xml:space="preserve">Финансирование мероприятий за счет резервного фонда является расходным обязательством </w:t>
      </w:r>
      <w:r w:rsidR="00203C0F"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>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bookmarkStart w:id="3" w:name="sub_40"/>
      <w:bookmarkEnd w:id="2"/>
      <w:r w:rsidRPr="00706186">
        <w:rPr>
          <w:rFonts w:ascii="Arial" w:hAnsi="Arial" w:cs="Arial"/>
        </w:rPr>
        <w:t>4. Средства резервного фонда направляются на финансовое обеспечение непредвиденных расходов и могут расходоваться на следующие мероприятия:</w:t>
      </w:r>
    </w:p>
    <w:p w:rsidR="00A94AF7" w:rsidRPr="00706186" w:rsidRDefault="00A94AF7" w:rsidP="001200C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4" w:name="sub_1041"/>
      <w:r w:rsidRPr="00706186">
        <w:rPr>
          <w:rFonts w:ascii="Arial" w:hAnsi="Arial" w:cs="Arial"/>
        </w:rPr>
        <w:t>- проведение аварийно - восстановительных работ, ремонтных работ и иных мероприятий, связанных с ликвидацией последствий стихийных бедствий и других чрезвычайных ситуаций, которые повлекли или могут повлечь за собой человеческие жертвы, ущерб здоровью людей, окружающей природной среде, значительные материальные потери и (или) нарушение условий жизнедеятельности людей.</w:t>
      </w:r>
    </w:p>
    <w:p w:rsidR="00A94AF7" w:rsidRPr="00706186" w:rsidRDefault="00A94AF7" w:rsidP="00203C0F">
      <w:pPr>
        <w:ind w:firstLine="709"/>
        <w:jc w:val="both"/>
        <w:rPr>
          <w:rFonts w:ascii="Arial" w:hAnsi="Arial" w:cs="Arial"/>
        </w:rPr>
      </w:pPr>
      <w:bookmarkStart w:id="5" w:name="sub_50"/>
      <w:bookmarkEnd w:id="3"/>
      <w:bookmarkEnd w:id="4"/>
      <w:r w:rsidRPr="00706186">
        <w:rPr>
          <w:rFonts w:ascii="Arial" w:hAnsi="Arial" w:cs="Arial"/>
        </w:rPr>
        <w:t>5. Муниципальные и иные организации в случаях</w:t>
      </w:r>
      <w:r w:rsidR="00203C0F" w:rsidRPr="00706186">
        <w:rPr>
          <w:rFonts w:ascii="Arial" w:hAnsi="Arial" w:cs="Arial"/>
        </w:rPr>
        <w:t xml:space="preserve">, </w:t>
      </w:r>
      <w:r w:rsidRPr="00706186">
        <w:rPr>
          <w:rFonts w:ascii="Arial" w:hAnsi="Arial" w:cs="Arial"/>
        </w:rPr>
        <w:t>предусмотренных</w:t>
      </w:r>
      <w:r w:rsidR="00743C8A" w:rsidRPr="00706186">
        <w:rPr>
          <w:rFonts w:ascii="Arial" w:hAnsi="Arial" w:cs="Arial"/>
        </w:rPr>
        <w:t xml:space="preserve"> пунктом 4 </w:t>
      </w:r>
      <w:r w:rsidRPr="00706186">
        <w:rPr>
          <w:rFonts w:ascii="Arial" w:hAnsi="Arial" w:cs="Arial"/>
        </w:rPr>
        <w:t xml:space="preserve">настоящего Порядка, направляют письменное обращение Главе </w:t>
      </w:r>
      <w:r w:rsidR="00203C0F"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>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 xml:space="preserve">Обращение должно сопровождаться обоснованием необходимости выделения средств, а также документами (расчетами, сметами), </w:t>
      </w:r>
      <w:proofErr w:type="gramStart"/>
      <w:r w:rsidRPr="00706186">
        <w:rPr>
          <w:rFonts w:ascii="Arial" w:hAnsi="Arial" w:cs="Arial"/>
        </w:rPr>
        <w:t>подтверждающими</w:t>
      </w:r>
      <w:proofErr w:type="gramEnd"/>
      <w:r w:rsidRPr="00706186">
        <w:rPr>
          <w:rFonts w:ascii="Arial" w:hAnsi="Arial" w:cs="Arial"/>
        </w:rPr>
        <w:t xml:space="preserve"> испрашиваемый объем средств.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bookmarkStart w:id="6" w:name="sub_501"/>
      <w:bookmarkEnd w:id="5"/>
      <w:r w:rsidRPr="00706186">
        <w:rPr>
          <w:rFonts w:ascii="Arial" w:hAnsi="Arial" w:cs="Arial"/>
        </w:rPr>
        <w:t>В обращении при наличии соответствующих фактов должна быть указана информация о количестве людей, погибших и (или) здоровью которых был причинен ущерб (вред), размере материального ущерба, размере выделенных и израсходованных на ликвидацию чрезвычайной ситуации средств организации, органов местного самоуправления и иных источников, а также о наличии резервов материальных и финансовых ресурсов.</w:t>
      </w:r>
      <w:bookmarkEnd w:id="6"/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>Обращение, в котором отсутствуют указанные в абзаце третьем настоящего пункта сведения, возвращается без рассмотрения.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bookmarkStart w:id="7" w:name="sub_510"/>
      <w:r w:rsidRPr="00706186">
        <w:rPr>
          <w:rFonts w:ascii="Arial" w:hAnsi="Arial" w:cs="Arial"/>
        </w:rPr>
        <w:t xml:space="preserve">5.1. Обращение о выделении бюджетных ассигнований из резервного фонда на финансовое обеспечение мер по ликвидации последствий </w:t>
      </w:r>
      <w:r w:rsidRPr="00706186">
        <w:rPr>
          <w:rFonts w:ascii="Arial" w:hAnsi="Arial" w:cs="Arial"/>
        </w:rPr>
        <w:lastRenderedPageBreak/>
        <w:t>чрезвычайных ситуац</w:t>
      </w:r>
      <w:r w:rsidR="00203C0F" w:rsidRPr="00706186">
        <w:rPr>
          <w:rFonts w:ascii="Arial" w:hAnsi="Arial" w:cs="Arial"/>
        </w:rPr>
        <w:t xml:space="preserve">ий должно быть направлено Главе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proofErr w:type="gramStart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>н</w:t>
      </w:r>
      <w:proofErr w:type="gramEnd"/>
      <w:r w:rsidRPr="00706186">
        <w:rPr>
          <w:rFonts w:ascii="Arial" w:hAnsi="Arial" w:cs="Arial"/>
        </w:rPr>
        <w:t>е позднее 10 дней со дня возникновения чрезвычайной ситуации.</w:t>
      </w:r>
    </w:p>
    <w:bookmarkEnd w:id="7"/>
    <w:p w:rsidR="00A94AF7" w:rsidRPr="00706186" w:rsidRDefault="00203C0F" w:rsidP="001200C5">
      <w:pPr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>По поручению Главы</w:t>
      </w:r>
      <w:r w:rsidR="00A94AF7" w:rsidRPr="00706186">
        <w:rPr>
          <w:rFonts w:ascii="Arial" w:hAnsi="Arial" w:cs="Arial"/>
        </w:rPr>
        <w:t xml:space="preserve"> </w:t>
      </w:r>
      <w:r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="00475351" w:rsidRPr="00706186">
        <w:rPr>
          <w:rFonts w:ascii="Arial" w:hAnsi="Arial" w:cs="Arial"/>
        </w:rPr>
        <w:t xml:space="preserve"> </w:t>
      </w:r>
      <w:r w:rsidR="00A94AF7" w:rsidRPr="00706186">
        <w:rPr>
          <w:rFonts w:ascii="Arial" w:hAnsi="Arial" w:cs="Arial"/>
        </w:rPr>
        <w:t xml:space="preserve">обращение о выделении бюджетных ассигнований из резервного фонда на финансовое обеспечение мер по ликвидации последствий чрезвычайной ситуации рассматривается рабочей комиссией по чрезвычайным ситуациям и обеспечению пожарной безопасности, повышению устойчивости объектов экономики </w:t>
      </w:r>
      <w:r w:rsidR="00475351"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="00475351" w:rsidRPr="00706186">
        <w:rPr>
          <w:rFonts w:ascii="Arial" w:hAnsi="Arial" w:cs="Arial"/>
        </w:rPr>
        <w:t xml:space="preserve">, </w:t>
      </w:r>
      <w:r w:rsidR="00A94AF7" w:rsidRPr="00706186">
        <w:rPr>
          <w:rFonts w:ascii="Arial" w:hAnsi="Arial" w:cs="Arial"/>
        </w:rPr>
        <w:t xml:space="preserve">созданной в соответствии с постановлением администрации </w:t>
      </w:r>
      <w:r w:rsidR="00475351"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="00475351" w:rsidRPr="00706186">
        <w:rPr>
          <w:rFonts w:ascii="Arial" w:hAnsi="Arial" w:cs="Arial"/>
        </w:rPr>
        <w:t xml:space="preserve"> </w:t>
      </w:r>
      <w:r w:rsidR="00A94AF7" w:rsidRPr="00706186">
        <w:rPr>
          <w:rFonts w:ascii="Arial" w:hAnsi="Arial" w:cs="Arial"/>
        </w:rPr>
        <w:t xml:space="preserve">(далее - рабочая комиссия). Обращение рассматривается рабочей комиссией в срок не более 5 рабочих дней </w:t>
      </w:r>
      <w:proofErr w:type="gramStart"/>
      <w:r w:rsidR="00A94AF7" w:rsidRPr="00706186">
        <w:rPr>
          <w:rFonts w:ascii="Arial" w:hAnsi="Arial" w:cs="Arial"/>
        </w:rPr>
        <w:t>с даты подписания</w:t>
      </w:r>
      <w:proofErr w:type="gramEnd"/>
      <w:r w:rsidR="00A94AF7" w:rsidRPr="00706186">
        <w:rPr>
          <w:rFonts w:ascii="Arial" w:hAnsi="Arial" w:cs="Arial"/>
        </w:rPr>
        <w:t xml:space="preserve"> указанного поручения. По итогам рассмотрения обращения рабочая комиссия направляет Главе </w:t>
      </w:r>
      <w:r w:rsidR="00475351"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="00475351" w:rsidRPr="00706186">
        <w:rPr>
          <w:rFonts w:ascii="Arial" w:hAnsi="Arial" w:cs="Arial"/>
        </w:rPr>
        <w:t xml:space="preserve"> </w:t>
      </w:r>
      <w:r w:rsidR="00A94AF7" w:rsidRPr="00706186">
        <w:rPr>
          <w:rFonts w:ascii="Arial" w:hAnsi="Arial" w:cs="Arial"/>
        </w:rPr>
        <w:t>протокол заседания комиссии по чрезвычайным ситуациям и обеспечению  пожарной безопасности, повышению устойчивости объектов экономики о выделении бюджетных ассигнований из резервного фонда на финансовое обеспечение мер по ликвидации последствий чрезвычайной ситуации.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 xml:space="preserve">Организации, обратившиеся с просьбой о выделении денежных средств из резервного фонда, обеспечивают предоставление в рабочую комиссию необходимых документов, обосновывающих размер запрашиваемой помощи, включая сметно-финансовые расчеты, заключения, справки уполномоченных органов по чрезвычайным ситуациям, экспертов. </w:t>
      </w:r>
    </w:p>
    <w:p w:rsidR="00A94AF7" w:rsidRPr="00706186" w:rsidRDefault="00A94AF7" w:rsidP="001200C5">
      <w:pPr>
        <w:ind w:firstLine="708"/>
        <w:jc w:val="both"/>
        <w:rPr>
          <w:rFonts w:ascii="Arial" w:hAnsi="Arial" w:cs="Arial"/>
        </w:rPr>
      </w:pPr>
      <w:bookmarkStart w:id="8" w:name="sub_9"/>
      <w:r w:rsidRPr="00706186">
        <w:rPr>
          <w:rFonts w:ascii="Arial" w:hAnsi="Arial" w:cs="Arial"/>
        </w:rPr>
        <w:t xml:space="preserve">6. Разработку проекта постановления администрации </w:t>
      </w:r>
      <w:r w:rsidR="00475351"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="00475351" w:rsidRPr="00706186">
        <w:rPr>
          <w:rFonts w:ascii="Arial" w:hAnsi="Arial" w:cs="Arial"/>
        </w:rPr>
        <w:t xml:space="preserve"> </w:t>
      </w:r>
      <w:r w:rsidRPr="00706186">
        <w:rPr>
          <w:rFonts w:ascii="Arial" w:hAnsi="Arial" w:cs="Arial"/>
        </w:rPr>
        <w:t>об использовании бюджетных ассигнований резервного фонда осуществляет рабочая комиссия</w:t>
      </w:r>
      <w:r w:rsidR="00475351" w:rsidRPr="00706186">
        <w:rPr>
          <w:rFonts w:ascii="Arial" w:hAnsi="Arial" w:cs="Arial"/>
        </w:rPr>
        <w:t xml:space="preserve">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 xml:space="preserve">. </w:t>
      </w:r>
      <w:bookmarkStart w:id="9" w:name="sub_920"/>
      <w:bookmarkEnd w:id="8"/>
      <w:r w:rsidRPr="00706186">
        <w:rPr>
          <w:rFonts w:ascii="Arial" w:hAnsi="Arial" w:cs="Arial"/>
        </w:rPr>
        <w:t xml:space="preserve">Рабочая комиссия, имеет право запрашивать дополнительные документы, подтверждающие обстоятельства, указанные в обращении и обосновывающие необходимость выделения средств из резервного фонда. 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bookmarkStart w:id="10" w:name="sub_100"/>
      <w:bookmarkEnd w:id="9"/>
      <w:r w:rsidRPr="00706186">
        <w:rPr>
          <w:rFonts w:ascii="Arial" w:hAnsi="Arial" w:cs="Arial"/>
        </w:rPr>
        <w:t xml:space="preserve">Проект постановления администрации </w:t>
      </w:r>
      <w:r w:rsidR="00475351" w:rsidRPr="00706186">
        <w:rPr>
          <w:rFonts w:ascii="Arial" w:hAnsi="Arial" w:cs="Arial"/>
        </w:rPr>
        <w:t xml:space="preserve">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="00475351" w:rsidRPr="00706186">
        <w:rPr>
          <w:rFonts w:ascii="Arial" w:hAnsi="Arial" w:cs="Arial"/>
        </w:rPr>
        <w:t xml:space="preserve"> </w:t>
      </w:r>
      <w:r w:rsidRPr="00706186">
        <w:rPr>
          <w:rFonts w:ascii="Arial" w:hAnsi="Arial" w:cs="Arial"/>
        </w:rPr>
        <w:t>об использовании бюджетных ассигнований резервного фонда должен содержать информацию о получателе средств, размере выделяемых средств и направлении их расходования.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bookmarkStart w:id="11" w:name="sub_11"/>
      <w:bookmarkEnd w:id="10"/>
      <w:r w:rsidRPr="00706186">
        <w:rPr>
          <w:rFonts w:ascii="Arial" w:hAnsi="Arial" w:cs="Arial"/>
        </w:rPr>
        <w:t xml:space="preserve">7. В целях учета бюджетных ассигнований, выделенных из резервного фонда, получатели средств в месячный срок после проведения соответствующих мероприятий представляют отчет о целевом использовании бюджетных ассигнований, выделенных из резервного фонда в рабочую комиссию по форме согласно </w:t>
      </w:r>
      <w:hyperlink r:id="rId4" w:anchor="sub_10000" w:history="1">
        <w:r w:rsidRPr="00706186">
          <w:rPr>
            <w:rStyle w:val="a7"/>
            <w:rFonts w:ascii="Arial" w:hAnsi="Arial" w:cs="Arial"/>
            <w:b w:val="0"/>
            <w:bCs/>
          </w:rPr>
          <w:t>приложению</w:t>
        </w:r>
      </w:hyperlink>
      <w:r w:rsidRPr="00706186">
        <w:rPr>
          <w:rFonts w:ascii="Arial" w:hAnsi="Arial" w:cs="Arial"/>
        </w:rPr>
        <w:t xml:space="preserve"> к настоящему Порядку.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bookmarkStart w:id="12" w:name="sub_12"/>
      <w:bookmarkEnd w:id="11"/>
      <w:r w:rsidRPr="00706186">
        <w:rPr>
          <w:rFonts w:ascii="Arial" w:hAnsi="Arial" w:cs="Arial"/>
        </w:rPr>
        <w:t>8. В случае принятия в установленном порядке решения об использовании средств резервного фонда расходы подлежат отражению по соответствующим разделам, подразделам и видам расходов классификации расходов бюджета</w:t>
      </w:r>
      <w:r w:rsidR="00475351" w:rsidRPr="00706186">
        <w:rPr>
          <w:rFonts w:ascii="Arial" w:hAnsi="Arial" w:cs="Arial"/>
        </w:rPr>
        <w:t xml:space="preserve">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>, исходя из их отраслевой и ведомственной принадлежности, с сохранением целевой статьи расходов.</w:t>
      </w:r>
    </w:p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>9. Средства</w:t>
      </w:r>
      <w:r w:rsidR="00475351" w:rsidRPr="00706186">
        <w:rPr>
          <w:rFonts w:ascii="Arial" w:hAnsi="Arial" w:cs="Arial"/>
        </w:rPr>
        <w:t>,</w:t>
      </w:r>
      <w:r w:rsidRPr="00706186">
        <w:rPr>
          <w:rFonts w:ascii="Arial" w:hAnsi="Arial" w:cs="Arial"/>
        </w:rPr>
        <w:t xml:space="preserve"> выделяемые из резервного фонда, используются строго по целевому назначению и не могут быть направлены на другие цели.</w:t>
      </w:r>
    </w:p>
    <w:bookmarkEnd w:id="12"/>
    <w:p w:rsidR="00A94AF7" w:rsidRPr="00706186" w:rsidRDefault="00A94AF7" w:rsidP="001200C5">
      <w:pPr>
        <w:ind w:firstLine="720"/>
        <w:jc w:val="both"/>
        <w:rPr>
          <w:rFonts w:ascii="Arial" w:hAnsi="Arial" w:cs="Arial"/>
        </w:rPr>
      </w:pPr>
      <w:r w:rsidRPr="00706186">
        <w:rPr>
          <w:rFonts w:ascii="Arial" w:hAnsi="Arial" w:cs="Arial"/>
        </w:rPr>
        <w:t>10. Отчет об использовании бюджетных ассигнований резервного фонда входит в состав отчета об исполнении бюджета</w:t>
      </w:r>
      <w:r w:rsidR="00475351" w:rsidRPr="00706186">
        <w:rPr>
          <w:rFonts w:ascii="Arial" w:hAnsi="Arial" w:cs="Arial"/>
        </w:rPr>
        <w:t xml:space="preserve">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 xml:space="preserve">. </w:t>
      </w:r>
    </w:p>
    <w:p w:rsidR="00743C8A" w:rsidRPr="00706186" w:rsidRDefault="00743C8A" w:rsidP="001200C5">
      <w:pPr>
        <w:ind w:left="3528" w:firstLine="720"/>
        <w:jc w:val="right"/>
        <w:rPr>
          <w:rStyle w:val="a6"/>
          <w:rFonts w:ascii="Arial" w:hAnsi="Arial" w:cs="Arial"/>
          <w:b w:val="0"/>
          <w:bCs/>
        </w:rPr>
      </w:pPr>
      <w:bookmarkStart w:id="13" w:name="sub_10000"/>
    </w:p>
    <w:p w:rsidR="00743C8A" w:rsidRPr="00706186" w:rsidRDefault="00743C8A" w:rsidP="001200C5">
      <w:pPr>
        <w:ind w:left="3528" w:firstLine="720"/>
        <w:jc w:val="right"/>
        <w:rPr>
          <w:rStyle w:val="a6"/>
          <w:rFonts w:ascii="Arial" w:hAnsi="Arial" w:cs="Arial"/>
          <w:b w:val="0"/>
          <w:bCs/>
        </w:rPr>
      </w:pPr>
    </w:p>
    <w:p w:rsidR="00743C8A" w:rsidRPr="00706186" w:rsidRDefault="00743C8A" w:rsidP="001200C5">
      <w:pPr>
        <w:ind w:left="3528" w:firstLine="720"/>
        <w:jc w:val="right"/>
        <w:rPr>
          <w:rStyle w:val="a6"/>
          <w:rFonts w:ascii="Arial" w:hAnsi="Arial" w:cs="Arial"/>
          <w:b w:val="0"/>
          <w:bCs/>
        </w:rPr>
      </w:pPr>
    </w:p>
    <w:p w:rsidR="00475351" w:rsidRPr="00706186" w:rsidRDefault="00475351" w:rsidP="001200C5">
      <w:pPr>
        <w:ind w:left="3528" w:firstLine="720"/>
        <w:jc w:val="right"/>
        <w:rPr>
          <w:rStyle w:val="a6"/>
          <w:rFonts w:ascii="Arial" w:hAnsi="Arial" w:cs="Arial"/>
          <w:b w:val="0"/>
          <w:bCs/>
        </w:rPr>
      </w:pPr>
    </w:p>
    <w:p w:rsidR="00475351" w:rsidRPr="00706186" w:rsidRDefault="00475351" w:rsidP="001200C5">
      <w:pPr>
        <w:ind w:left="3528" w:firstLine="720"/>
        <w:jc w:val="right"/>
        <w:rPr>
          <w:rStyle w:val="a6"/>
          <w:rFonts w:ascii="Arial" w:hAnsi="Arial" w:cs="Arial"/>
          <w:b w:val="0"/>
          <w:bCs/>
        </w:rPr>
      </w:pPr>
    </w:p>
    <w:p w:rsidR="00475351" w:rsidRPr="00706186" w:rsidRDefault="00475351" w:rsidP="001200C5">
      <w:pPr>
        <w:ind w:left="3528" w:firstLine="720"/>
        <w:jc w:val="right"/>
        <w:rPr>
          <w:rStyle w:val="a6"/>
          <w:rFonts w:ascii="Arial" w:hAnsi="Arial" w:cs="Arial"/>
          <w:b w:val="0"/>
          <w:bCs/>
        </w:rPr>
      </w:pPr>
    </w:p>
    <w:p w:rsidR="00475351" w:rsidRPr="00706186" w:rsidRDefault="00475351" w:rsidP="001200C5">
      <w:pPr>
        <w:ind w:left="3528" w:firstLine="720"/>
        <w:jc w:val="right"/>
        <w:rPr>
          <w:rStyle w:val="a6"/>
          <w:rFonts w:ascii="Arial" w:hAnsi="Arial" w:cs="Arial"/>
          <w:b w:val="0"/>
          <w:bCs/>
        </w:rPr>
      </w:pPr>
    </w:p>
    <w:p w:rsidR="00475351" w:rsidRPr="00706186" w:rsidRDefault="00475351" w:rsidP="001200C5">
      <w:pPr>
        <w:ind w:left="3528" w:firstLine="720"/>
        <w:jc w:val="right"/>
        <w:rPr>
          <w:rStyle w:val="a6"/>
          <w:rFonts w:ascii="Arial" w:hAnsi="Arial" w:cs="Arial"/>
          <w:b w:val="0"/>
          <w:bCs/>
        </w:rPr>
      </w:pPr>
    </w:p>
    <w:p w:rsidR="00A94AF7" w:rsidRPr="0095511D" w:rsidRDefault="00706186" w:rsidP="001200C5">
      <w:pPr>
        <w:ind w:left="3528" w:firstLine="720"/>
        <w:jc w:val="right"/>
        <w:rPr>
          <w:rFonts w:ascii="Arial" w:hAnsi="Arial" w:cs="Arial"/>
          <w:b/>
          <w:sz w:val="22"/>
          <w:szCs w:val="22"/>
        </w:rPr>
      </w:pPr>
      <w:r>
        <w:rPr>
          <w:rStyle w:val="a6"/>
          <w:rFonts w:ascii="Arial" w:hAnsi="Arial" w:cs="Arial"/>
          <w:b w:val="0"/>
          <w:bCs/>
          <w:color w:val="auto"/>
        </w:rPr>
        <w:br w:type="page"/>
      </w:r>
      <w:r w:rsidR="00A94AF7" w:rsidRPr="0095511D">
        <w:rPr>
          <w:rStyle w:val="a6"/>
          <w:rFonts w:ascii="Arial" w:hAnsi="Arial" w:cs="Arial"/>
          <w:b w:val="0"/>
          <w:bCs/>
          <w:color w:val="auto"/>
          <w:sz w:val="22"/>
          <w:szCs w:val="22"/>
        </w:rPr>
        <w:lastRenderedPageBreak/>
        <w:t>Приложение</w:t>
      </w:r>
    </w:p>
    <w:bookmarkEnd w:id="13"/>
    <w:p w:rsidR="00A94AF7" w:rsidRPr="0095511D" w:rsidRDefault="00A94AF7" w:rsidP="001200C5">
      <w:pPr>
        <w:ind w:firstLine="720"/>
        <w:jc w:val="right"/>
        <w:rPr>
          <w:rStyle w:val="a6"/>
          <w:rFonts w:ascii="Arial" w:hAnsi="Arial" w:cs="Arial"/>
          <w:bCs/>
          <w:color w:val="auto"/>
          <w:sz w:val="22"/>
          <w:szCs w:val="22"/>
        </w:rPr>
      </w:pPr>
      <w:r w:rsidRPr="0095511D">
        <w:rPr>
          <w:rStyle w:val="a6"/>
          <w:rFonts w:ascii="Arial" w:hAnsi="Arial" w:cs="Arial"/>
          <w:b w:val="0"/>
          <w:bCs/>
          <w:color w:val="auto"/>
          <w:sz w:val="22"/>
          <w:szCs w:val="22"/>
        </w:rPr>
        <w:t xml:space="preserve">                                                     к </w:t>
      </w:r>
      <w:hyperlink r:id="rId5" w:anchor="sub_1000" w:history="1">
        <w:r w:rsidRPr="0095511D">
          <w:rPr>
            <w:rStyle w:val="a7"/>
            <w:rFonts w:ascii="Arial" w:hAnsi="Arial" w:cs="Arial"/>
            <w:b w:val="0"/>
            <w:color w:val="auto"/>
            <w:sz w:val="22"/>
            <w:szCs w:val="22"/>
          </w:rPr>
          <w:t>Порядку</w:t>
        </w:r>
      </w:hyperlink>
      <w:r w:rsidRPr="0095511D">
        <w:rPr>
          <w:rStyle w:val="a6"/>
          <w:rFonts w:ascii="Arial" w:hAnsi="Arial" w:cs="Arial"/>
          <w:b w:val="0"/>
          <w:bCs/>
          <w:color w:val="auto"/>
          <w:sz w:val="22"/>
          <w:szCs w:val="22"/>
        </w:rPr>
        <w:t xml:space="preserve"> использования бюджетных</w:t>
      </w:r>
      <w:r w:rsidR="00743C8A" w:rsidRPr="0095511D">
        <w:rPr>
          <w:rStyle w:val="a6"/>
          <w:rFonts w:ascii="Arial" w:hAnsi="Arial" w:cs="Arial"/>
          <w:b w:val="0"/>
          <w:bCs/>
          <w:color w:val="auto"/>
          <w:sz w:val="22"/>
          <w:szCs w:val="22"/>
        </w:rPr>
        <w:t xml:space="preserve"> </w:t>
      </w:r>
      <w:r w:rsidRPr="0095511D">
        <w:rPr>
          <w:rStyle w:val="a6"/>
          <w:rFonts w:ascii="Arial" w:hAnsi="Arial" w:cs="Arial"/>
          <w:b w:val="0"/>
          <w:bCs/>
          <w:color w:val="auto"/>
          <w:sz w:val="22"/>
          <w:szCs w:val="22"/>
        </w:rPr>
        <w:t xml:space="preserve">ассигнований  резервного </w:t>
      </w:r>
    </w:p>
    <w:p w:rsidR="00475351" w:rsidRPr="0095511D" w:rsidRDefault="00A94AF7" w:rsidP="00475351">
      <w:pPr>
        <w:ind w:firstLine="720"/>
        <w:jc w:val="right"/>
        <w:rPr>
          <w:rFonts w:ascii="Arial" w:hAnsi="Arial" w:cs="Arial"/>
          <w:sz w:val="22"/>
          <w:szCs w:val="22"/>
        </w:rPr>
      </w:pPr>
      <w:r w:rsidRPr="0095511D">
        <w:rPr>
          <w:rStyle w:val="a6"/>
          <w:rFonts w:ascii="Arial" w:hAnsi="Arial" w:cs="Arial"/>
          <w:b w:val="0"/>
          <w:bCs/>
          <w:color w:val="auto"/>
          <w:sz w:val="22"/>
          <w:szCs w:val="22"/>
        </w:rPr>
        <w:t xml:space="preserve">фонда </w:t>
      </w:r>
      <w:r w:rsidRPr="0095511D">
        <w:rPr>
          <w:rFonts w:ascii="Arial" w:hAnsi="Arial" w:cs="Arial"/>
          <w:sz w:val="22"/>
          <w:szCs w:val="22"/>
        </w:rPr>
        <w:t xml:space="preserve">администрации </w:t>
      </w:r>
      <w:r w:rsidR="00475351" w:rsidRPr="0095511D">
        <w:rPr>
          <w:rFonts w:ascii="Arial" w:hAnsi="Arial" w:cs="Arial"/>
          <w:sz w:val="22"/>
          <w:szCs w:val="22"/>
        </w:rPr>
        <w:t xml:space="preserve">МО </w:t>
      </w:r>
      <w:r w:rsidR="00BD5DEC" w:rsidRPr="0095511D">
        <w:rPr>
          <w:rFonts w:ascii="Arial" w:hAnsi="Arial" w:cs="Arial"/>
          <w:sz w:val="22"/>
          <w:szCs w:val="22"/>
        </w:rPr>
        <w:t>«</w:t>
      </w:r>
      <w:proofErr w:type="spellStart"/>
      <w:r w:rsidR="00BD5DEC" w:rsidRPr="0095511D">
        <w:rPr>
          <w:rFonts w:ascii="Arial" w:hAnsi="Arial" w:cs="Arial"/>
          <w:sz w:val="22"/>
          <w:szCs w:val="22"/>
        </w:rPr>
        <w:t>Гаханы</w:t>
      </w:r>
      <w:proofErr w:type="spellEnd"/>
      <w:r w:rsidR="00BD5DEC" w:rsidRPr="0095511D">
        <w:rPr>
          <w:rFonts w:ascii="Arial" w:hAnsi="Arial" w:cs="Arial"/>
          <w:sz w:val="22"/>
          <w:szCs w:val="22"/>
        </w:rPr>
        <w:t>»</w:t>
      </w:r>
    </w:p>
    <w:p w:rsidR="00A94AF7" w:rsidRPr="00706186" w:rsidRDefault="00A94AF7" w:rsidP="001200C5">
      <w:pPr>
        <w:ind w:firstLine="720"/>
        <w:jc w:val="right"/>
        <w:rPr>
          <w:rFonts w:ascii="Arial" w:hAnsi="Arial" w:cs="Arial"/>
        </w:rPr>
      </w:pPr>
    </w:p>
    <w:p w:rsidR="00A94AF7" w:rsidRPr="00706186" w:rsidRDefault="00A94AF7" w:rsidP="001200C5">
      <w:pPr>
        <w:ind w:firstLine="720"/>
        <w:jc w:val="right"/>
        <w:rPr>
          <w:rFonts w:ascii="Arial" w:hAnsi="Arial" w:cs="Arial"/>
        </w:rPr>
      </w:pPr>
    </w:p>
    <w:p w:rsidR="00A94AF7" w:rsidRPr="00706186" w:rsidRDefault="00A94AF7" w:rsidP="001200C5">
      <w:pPr>
        <w:pStyle w:val="a5"/>
        <w:jc w:val="center"/>
        <w:rPr>
          <w:rFonts w:ascii="Arial" w:hAnsi="Arial" w:cs="Arial"/>
        </w:rPr>
      </w:pPr>
      <w:r w:rsidRPr="00706186">
        <w:rPr>
          <w:rStyle w:val="a6"/>
          <w:rFonts w:ascii="Arial" w:hAnsi="Arial" w:cs="Arial"/>
          <w:bCs/>
          <w:color w:val="auto"/>
        </w:rPr>
        <w:t>Отчет</w:t>
      </w:r>
    </w:p>
    <w:p w:rsidR="00A94AF7" w:rsidRPr="00706186" w:rsidRDefault="00A94AF7" w:rsidP="001200C5">
      <w:pPr>
        <w:pStyle w:val="a5"/>
        <w:jc w:val="center"/>
        <w:rPr>
          <w:rFonts w:ascii="Arial" w:hAnsi="Arial" w:cs="Arial"/>
        </w:rPr>
      </w:pPr>
      <w:r w:rsidRPr="00706186">
        <w:rPr>
          <w:rFonts w:ascii="Arial" w:hAnsi="Arial" w:cs="Arial"/>
        </w:rPr>
        <w:t>о целевом использовании бюджетных ассигнований,</w:t>
      </w:r>
    </w:p>
    <w:p w:rsidR="00A94AF7" w:rsidRPr="00706186" w:rsidRDefault="00A94AF7" w:rsidP="001200C5">
      <w:pPr>
        <w:pStyle w:val="a5"/>
        <w:jc w:val="center"/>
        <w:rPr>
          <w:rFonts w:ascii="Arial" w:hAnsi="Arial" w:cs="Arial"/>
        </w:rPr>
      </w:pPr>
      <w:r w:rsidRPr="00706186">
        <w:rPr>
          <w:rFonts w:ascii="Arial" w:hAnsi="Arial" w:cs="Arial"/>
        </w:rPr>
        <w:t xml:space="preserve">выделенных из </w:t>
      </w:r>
      <w:r w:rsidR="00475351" w:rsidRPr="00706186">
        <w:rPr>
          <w:rFonts w:ascii="Arial" w:hAnsi="Arial" w:cs="Arial"/>
        </w:rPr>
        <w:t xml:space="preserve">резервного фонда администрации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475351" w:rsidP="001200C5">
      <w:pPr>
        <w:pStyle w:val="a5"/>
        <w:jc w:val="center"/>
        <w:rPr>
          <w:rFonts w:ascii="Arial" w:hAnsi="Arial" w:cs="Arial"/>
        </w:rPr>
      </w:pPr>
      <w:r w:rsidRPr="00706186">
        <w:rPr>
          <w:rFonts w:ascii="Arial" w:hAnsi="Arial" w:cs="Arial"/>
        </w:rPr>
        <w:t>по состоянию на "____" ____</w:t>
      </w:r>
      <w:r w:rsidR="00A94AF7" w:rsidRPr="00706186">
        <w:rPr>
          <w:rFonts w:ascii="Arial" w:hAnsi="Arial" w:cs="Arial"/>
        </w:rPr>
        <w:t>___ 20___г.</w:t>
      </w:r>
    </w:p>
    <w:p w:rsidR="00A94AF7" w:rsidRPr="00706186" w:rsidRDefault="00A94AF7" w:rsidP="001200C5">
      <w:pPr>
        <w:ind w:firstLine="720"/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1675"/>
        <w:gridCol w:w="1675"/>
        <w:gridCol w:w="976"/>
        <w:gridCol w:w="977"/>
        <w:gridCol w:w="1357"/>
        <w:gridCol w:w="1460"/>
      </w:tblGrid>
      <w:tr w:rsidR="00A94AF7" w:rsidRPr="00706186" w:rsidTr="00915D9E">
        <w:tc>
          <w:tcPr>
            <w:tcW w:w="1008" w:type="dxa"/>
          </w:tcPr>
          <w:p w:rsidR="00A94AF7" w:rsidRPr="00706186" w:rsidRDefault="00A94AF7" w:rsidP="00915D9E">
            <w:pPr>
              <w:pStyle w:val="a5"/>
              <w:rPr>
                <w:rFonts w:ascii="Arial" w:hAnsi="Arial" w:cs="Arial"/>
              </w:rPr>
            </w:pPr>
            <w:r w:rsidRPr="00706186">
              <w:rPr>
                <w:rFonts w:ascii="Arial" w:hAnsi="Arial" w:cs="Arial"/>
              </w:rPr>
              <w:t>Номер</w:t>
            </w:r>
            <w:proofErr w:type="gramStart"/>
            <w:r w:rsidRPr="00706186">
              <w:rPr>
                <w:rFonts w:ascii="Arial" w:hAnsi="Arial" w:cs="Arial"/>
              </w:rPr>
              <w:t xml:space="preserve">., </w:t>
            </w:r>
            <w:proofErr w:type="gramEnd"/>
            <w:r w:rsidRPr="00706186">
              <w:rPr>
                <w:rFonts w:ascii="Arial" w:hAnsi="Arial" w:cs="Arial"/>
              </w:rPr>
              <w:t>дата распоряжения (постановления)</w:t>
            </w:r>
          </w:p>
        </w:tc>
        <w:tc>
          <w:tcPr>
            <w:tcW w:w="1675" w:type="dxa"/>
          </w:tcPr>
          <w:p w:rsidR="00A94AF7" w:rsidRPr="00706186" w:rsidRDefault="00A94AF7" w:rsidP="00915D9E">
            <w:pPr>
              <w:pStyle w:val="a5"/>
              <w:rPr>
                <w:rFonts w:ascii="Arial" w:hAnsi="Arial" w:cs="Arial"/>
              </w:rPr>
            </w:pPr>
            <w:r w:rsidRPr="00706186">
              <w:rPr>
                <w:rFonts w:ascii="Arial" w:hAnsi="Arial" w:cs="Arial"/>
              </w:rPr>
              <w:t xml:space="preserve">Сумма </w:t>
            </w:r>
            <w:proofErr w:type="gramStart"/>
            <w:r w:rsidRPr="00706186">
              <w:rPr>
                <w:rFonts w:ascii="Arial" w:hAnsi="Arial" w:cs="Arial"/>
              </w:rPr>
              <w:t>средств</w:t>
            </w:r>
            <w:proofErr w:type="gramEnd"/>
            <w:r w:rsidRPr="00706186">
              <w:rPr>
                <w:rFonts w:ascii="Arial" w:hAnsi="Arial" w:cs="Arial"/>
              </w:rPr>
              <w:t xml:space="preserve"> выделенная из резервного фонда согласно распоряжению (постановлению)</w:t>
            </w:r>
          </w:p>
        </w:tc>
        <w:tc>
          <w:tcPr>
            <w:tcW w:w="1675" w:type="dxa"/>
          </w:tcPr>
          <w:p w:rsidR="00A94AF7" w:rsidRPr="00706186" w:rsidRDefault="00A94AF7" w:rsidP="00915D9E">
            <w:pPr>
              <w:pStyle w:val="a5"/>
              <w:rPr>
                <w:rFonts w:ascii="Arial" w:hAnsi="Arial" w:cs="Arial"/>
              </w:rPr>
            </w:pPr>
            <w:r w:rsidRPr="00706186">
              <w:rPr>
                <w:rFonts w:ascii="Arial" w:hAnsi="Arial" w:cs="Arial"/>
              </w:rPr>
              <w:t xml:space="preserve">Целевое назначение средств по распоряжению (постановлению)   </w:t>
            </w:r>
          </w:p>
        </w:tc>
        <w:tc>
          <w:tcPr>
            <w:tcW w:w="976" w:type="dxa"/>
          </w:tcPr>
          <w:p w:rsidR="00A94AF7" w:rsidRPr="00706186" w:rsidRDefault="00A94AF7" w:rsidP="00915D9E">
            <w:pPr>
              <w:pStyle w:val="a5"/>
              <w:rPr>
                <w:rFonts w:ascii="Arial" w:hAnsi="Arial" w:cs="Arial"/>
              </w:rPr>
            </w:pPr>
            <w:r w:rsidRPr="00706186">
              <w:rPr>
                <w:rFonts w:ascii="Arial" w:hAnsi="Arial" w:cs="Arial"/>
              </w:rPr>
              <w:t>Фактически израсходовано, руб.</w:t>
            </w:r>
          </w:p>
        </w:tc>
        <w:tc>
          <w:tcPr>
            <w:tcW w:w="977" w:type="dxa"/>
          </w:tcPr>
          <w:p w:rsidR="00A94AF7" w:rsidRPr="00706186" w:rsidRDefault="00A94AF7" w:rsidP="00915D9E">
            <w:pPr>
              <w:pStyle w:val="a5"/>
              <w:rPr>
                <w:rFonts w:ascii="Arial" w:hAnsi="Arial" w:cs="Arial"/>
              </w:rPr>
            </w:pPr>
            <w:r w:rsidRPr="00706186">
              <w:rPr>
                <w:rFonts w:ascii="Arial" w:hAnsi="Arial" w:cs="Arial"/>
              </w:rPr>
              <w:t>Неиспользованный остаток, руб.</w:t>
            </w:r>
          </w:p>
        </w:tc>
        <w:tc>
          <w:tcPr>
            <w:tcW w:w="1357" w:type="dxa"/>
          </w:tcPr>
          <w:p w:rsidR="00A94AF7" w:rsidRPr="00706186" w:rsidRDefault="00A94AF7" w:rsidP="00915D9E">
            <w:pPr>
              <w:pStyle w:val="a5"/>
              <w:rPr>
                <w:rFonts w:ascii="Arial" w:hAnsi="Arial" w:cs="Arial"/>
              </w:rPr>
            </w:pPr>
            <w:r w:rsidRPr="00706186">
              <w:rPr>
                <w:rFonts w:ascii="Arial" w:hAnsi="Arial" w:cs="Arial"/>
              </w:rPr>
              <w:t>Остаток средств, перечисленный в бюджет поселения, руб.</w:t>
            </w:r>
          </w:p>
        </w:tc>
        <w:tc>
          <w:tcPr>
            <w:tcW w:w="1460" w:type="dxa"/>
          </w:tcPr>
          <w:p w:rsidR="00A94AF7" w:rsidRPr="00706186" w:rsidRDefault="00A94AF7" w:rsidP="00915D9E">
            <w:pPr>
              <w:pStyle w:val="a5"/>
              <w:rPr>
                <w:rFonts w:ascii="Arial" w:hAnsi="Arial" w:cs="Arial"/>
              </w:rPr>
            </w:pPr>
            <w:r w:rsidRPr="00706186">
              <w:rPr>
                <w:rFonts w:ascii="Arial" w:hAnsi="Arial" w:cs="Arial"/>
              </w:rPr>
              <w:t xml:space="preserve">Номер и дата </w:t>
            </w:r>
            <w:proofErr w:type="spellStart"/>
            <w:proofErr w:type="gramStart"/>
            <w:r w:rsidRPr="00706186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706186">
              <w:rPr>
                <w:rFonts w:ascii="Arial" w:hAnsi="Arial" w:cs="Arial"/>
              </w:rPr>
              <w:t>/</w:t>
            </w:r>
            <w:proofErr w:type="spellStart"/>
            <w:r w:rsidRPr="00706186">
              <w:rPr>
                <w:rFonts w:ascii="Arial" w:hAnsi="Arial" w:cs="Arial"/>
              </w:rPr>
              <w:t>п</w:t>
            </w:r>
            <w:proofErr w:type="spellEnd"/>
            <w:r w:rsidRPr="00706186">
              <w:rPr>
                <w:rFonts w:ascii="Arial" w:hAnsi="Arial" w:cs="Arial"/>
              </w:rPr>
              <w:t xml:space="preserve"> на перечисление неиспользованного остатка средств</w:t>
            </w:r>
          </w:p>
        </w:tc>
      </w:tr>
      <w:tr w:rsidR="00A94AF7" w:rsidRPr="00706186" w:rsidTr="00915D9E">
        <w:tc>
          <w:tcPr>
            <w:tcW w:w="1008" w:type="dxa"/>
          </w:tcPr>
          <w:p w:rsidR="00A94AF7" w:rsidRPr="00706186" w:rsidRDefault="00A94AF7" w:rsidP="00915D9E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675" w:type="dxa"/>
          </w:tcPr>
          <w:p w:rsidR="00A94AF7" w:rsidRPr="00706186" w:rsidRDefault="00A94AF7" w:rsidP="00915D9E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675" w:type="dxa"/>
          </w:tcPr>
          <w:p w:rsidR="00A94AF7" w:rsidRPr="00706186" w:rsidRDefault="00A94AF7" w:rsidP="00915D9E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976" w:type="dxa"/>
          </w:tcPr>
          <w:p w:rsidR="00A94AF7" w:rsidRPr="00706186" w:rsidRDefault="00A94AF7" w:rsidP="00915D9E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977" w:type="dxa"/>
          </w:tcPr>
          <w:p w:rsidR="00A94AF7" w:rsidRPr="00706186" w:rsidRDefault="00A94AF7" w:rsidP="00915D9E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357" w:type="dxa"/>
          </w:tcPr>
          <w:p w:rsidR="00A94AF7" w:rsidRPr="00706186" w:rsidRDefault="00A94AF7" w:rsidP="00915D9E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460" w:type="dxa"/>
          </w:tcPr>
          <w:p w:rsidR="00A94AF7" w:rsidRPr="00706186" w:rsidRDefault="00A94AF7" w:rsidP="00915D9E">
            <w:pPr>
              <w:jc w:val="right"/>
              <w:rPr>
                <w:rFonts w:ascii="Arial" w:hAnsi="Arial" w:cs="Arial"/>
                <w:b/>
              </w:rPr>
            </w:pPr>
          </w:p>
        </w:tc>
      </w:tr>
    </w:tbl>
    <w:p w:rsidR="00A94AF7" w:rsidRPr="00706186" w:rsidRDefault="00A94AF7" w:rsidP="001200C5">
      <w:pPr>
        <w:pStyle w:val="a5"/>
        <w:rPr>
          <w:rFonts w:ascii="Arial" w:hAnsi="Arial" w:cs="Arial"/>
        </w:rPr>
      </w:pPr>
    </w:p>
    <w:p w:rsidR="00A94AF7" w:rsidRPr="00706186" w:rsidRDefault="00A94AF7" w:rsidP="001200C5">
      <w:pPr>
        <w:pStyle w:val="a5"/>
        <w:rPr>
          <w:rFonts w:ascii="Arial" w:hAnsi="Arial" w:cs="Arial"/>
        </w:rPr>
      </w:pPr>
    </w:p>
    <w:p w:rsidR="00A94AF7" w:rsidRPr="00706186" w:rsidRDefault="0095511D" w:rsidP="001200C5">
      <w:pPr>
        <w:pStyle w:val="a5"/>
        <w:rPr>
          <w:rFonts w:ascii="Arial" w:hAnsi="Arial" w:cs="Arial"/>
        </w:rPr>
      </w:pPr>
      <w:r>
        <w:rPr>
          <w:rFonts w:ascii="Arial" w:hAnsi="Arial" w:cs="Arial"/>
        </w:rPr>
        <w:t>Главный специалист (ф</w:t>
      </w:r>
      <w:r w:rsidRPr="00706186">
        <w:rPr>
          <w:rFonts w:ascii="Arial" w:hAnsi="Arial" w:cs="Arial"/>
        </w:rPr>
        <w:t>инансист</w:t>
      </w:r>
      <w:r>
        <w:rPr>
          <w:rFonts w:ascii="Arial" w:hAnsi="Arial" w:cs="Arial"/>
        </w:rPr>
        <w:t>)</w:t>
      </w:r>
    </w:p>
    <w:p w:rsidR="00A94AF7" w:rsidRPr="00706186" w:rsidRDefault="00475351" w:rsidP="001200C5">
      <w:pPr>
        <w:pStyle w:val="a5"/>
        <w:jc w:val="left"/>
        <w:rPr>
          <w:rFonts w:ascii="Arial" w:hAnsi="Arial" w:cs="Arial"/>
        </w:rPr>
      </w:pPr>
      <w:r w:rsidRPr="00706186">
        <w:rPr>
          <w:rFonts w:ascii="Arial" w:hAnsi="Arial" w:cs="Arial"/>
        </w:rPr>
        <w:t xml:space="preserve">администрации МО </w:t>
      </w:r>
      <w:r w:rsidR="00BD5DEC" w:rsidRPr="00706186">
        <w:rPr>
          <w:rFonts w:ascii="Arial" w:hAnsi="Arial" w:cs="Arial"/>
        </w:rPr>
        <w:t>«</w:t>
      </w:r>
      <w:proofErr w:type="spellStart"/>
      <w:r w:rsidR="00BD5DEC" w:rsidRPr="00706186">
        <w:rPr>
          <w:rFonts w:ascii="Arial" w:hAnsi="Arial" w:cs="Arial"/>
        </w:rPr>
        <w:t>Гаханы</w:t>
      </w:r>
      <w:proofErr w:type="spellEnd"/>
      <w:r w:rsidR="00BD5DEC" w:rsidRPr="00706186">
        <w:rPr>
          <w:rFonts w:ascii="Arial" w:hAnsi="Arial" w:cs="Arial"/>
        </w:rPr>
        <w:t>»</w:t>
      </w:r>
      <w:r w:rsidRPr="00706186">
        <w:rPr>
          <w:rFonts w:ascii="Arial" w:hAnsi="Arial" w:cs="Arial"/>
        </w:rPr>
        <w:t xml:space="preserve"> </w:t>
      </w:r>
      <w:r w:rsidR="0095511D">
        <w:rPr>
          <w:rFonts w:ascii="Arial" w:hAnsi="Arial" w:cs="Arial"/>
        </w:rPr>
        <w:t xml:space="preserve">               </w:t>
      </w:r>
      <w:r w:rsidR="00A94AF7" w:rsidRPr="00706186">
        <w:rPr>
          <w:rFonts w:ascii="Arial" w:hAnsi="Arial" w:cs="Arial"/>
        </w:rPr>
        <w:t>__</w:t>
      </w:r>
      <w:r w:rsidRPr="00706186">
        <w:rPr>
          <w:rFonts w:ascii="Arial" w:hAnsi="Arial" w:cs="Arial"/>
        </w:rPr>
        <w:t xml:space="preserve">________ </w:t>
      </w:r>
      <w:r w:rsidR="00A94AF7" w:rsidRPr="00706186">
        <w:rPr>
          <w:rFonts w:ascii="Arial" w:hAnsi="Arial" w:cs="Arial"/>
        </w:rPr>
        <w:t xml:space="preserve">                                                    </w:t>
      </w:r>
    </w:p>
    <w:p w:rsidR="00A94AF7" w:rsidRPr="00706186" w:rsidRDefault="0095511D" w:rsidP="001200C5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="00475351" w:rsidRPr="0070618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75351" w:rsidRPr="00706186">
        <w:rPr>
          <w:rFonts w:ascii="Arial" w:hAnsi="Arial" w:cs="Arial"/>
        </w:rPr>
        <w:t xml:space="preserve">   </w:t>
      </w:r>
      <w:r w:rsidR="00A94AF7" w:rsidRPr="00706186">
        <w:rPr>
          <w:rFonts w:ascii="Arial" w:hAnsi="Arial" w:cs="Arial"/>
        </w:rPr>
        <w:t>(расшифровка подписи)</w:t>
      </w:r>
    </w:p>
    <w:p w:rsidR="0095511D" w:rsidRDefault="0095511D" w:rsidP="001200C5">
      <w:pPr>
        <w:pStyle w:val="a5"/>
        <w:rPr>
          <w:rFonts w:ascii="Arial" w:hAnsi="Arial" w:cs="Arial"/>
        </w:rPr>
      </w:pPr>
    </w:p>
    <w:p w:rsidR="00A94AF7" w:rsidRPr="00706186" w:rsidRDefault="00475351" w:rsidP="001200C5">
      <w:pPr>
        <w:pStyle w:val="a5"/>
        <w:rPr>
          <w:rFonts w:ascii="Arial" w:hAnsi="Arial" w:cs="Arial"/>
        </w:rPr>
      </w:pPr>
      <w:r w:rsidRPr="00706186">
        <w:rPr>
          <w:rFonts w:ascii="Arial" w:hAnsi="Arial" w:cs="Arial"/>
        </w:rPr>
        <w:t>Исполнитель ______________</w:t>
      </w:r>
      <w:r w:rsidR="00A94AF7" w:rsidRPr="00706186">
        <w:rPr>
          <w:rFonts w:ascii="Arial" w:hAnsi="Arial" w:cs="Arial"/>
        </w:rPr>
        <w:t xml:space="preserve">_                </w:t>
      </w:r>
    </w:p>
    <w:p w:rsidR="00A94AF7" w:rsidRPr="00706186" w:rsidRDefault="00A94AF7" w:rsidP="001200C5">
      <w:pPr>
        <w:pStyle w:val="a5"/>
        <w:rPr>
          <w:rFonts w:ascii="Arial" w:hAnsi="Arial" w:cs="Arial"/>
        </w:rPr>
      </w:pPr>
      <w:r w:rsidRPr="00706186">
        <w:rPr>
          <w:rFonts w:ascii="Arial" w:hAnsi="Arial" w:cs="Arial"/>
        </w:rPr>
        <w:t xml:space="preserve">                                                  </w:t>
      </w:r>
      <w:r w:rsidR="00475351" w:rsidRPr="00706186">
        <w:rPr>
          <w:rFonts w:ascii="Arial" w:hAnsi="Arial" w:cs="Arial"/>
        </w:rPr>
        <w:t xml:space="preserve">    </w:t>
      </w:r>
      <w:r w:rsidRPr="00706186">
        <w:rPr>
          <w:rFonts w:ascii="Arial" w:hAnsi="Arial" w:cs="Arial"/>
        </w:rPr>
        <w:t xml:space="preserve">  (расшифровка подписи)</w:t>
      </w: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A94AF7" w:rsidP="001200C5">
      <w:pPr>
        <w:rPr>
          <w:rFonts w:ascii="Arial" w:hAnsi="Arial" w:cs="Arial"/>
        </w:rPr>
      </w:pPr>
    </w:p>
    <w:p w:rsidR="00A94AF7" w:rsidRPr="00706186" w:rsidRDefault="00A94AF7">
      <w:pPr>
        <w:rPr>
          <w:rFonts w:ascii="Arial" w:hAnsi="Arial" w:cs="Arial"/>
        </w:rPr>
      </w:pPr>
      <w:bookmarkStart w:id="14" w:name="_GoBack"/>
      <w:bookmarkEnd w:id="14"/>
    </w:p>
    <w:sectPr w:rsidR="00A94AF7" w:rsidRPr="00706186" w:rsidSect="00F2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08C"/>
    <w:rsid w:val="000963CA"/>
    <w:rsid w:val="001200C5"/>
    <w:rsid w:val="00203C0F"/>
    <w:rsid w:val="00273F0E"/>
    <w:rsid w:val="00360EC2"/>
    <w:rsid w:val="003F4745"/>
    <w:rsid w:val="00475351"/>
    <w:rsid w:val="005C3546"/>
    <w:rsid w:val="00706186"/>
    <w:rsid w:val="00743C8A"/>
    <w:rsid w:val="00744629"/>
    <w:rsid w:val="00777780"/>
    <w:rsid w:val="00783486"/>
    <w:rsid w:val="00884706"/>
    <w:rsid w:val="00915D9E"/>
    <w:rsid w:val="0095511D"/>
    <w:rsid w:val="009D108C"/>
    <w:rsid w:val="00A376E0"/>
    <w:rsid w:val="00A94AF7"/>
    <w:rsid w:val="00AD084B"/>
    <w:rsid w:val="00B25924"/>
    <w:rsid w:val="00BC35E4"/>
    <w:rsid w:val="00BD5DEC"/>
    <w:rsid w:val="00C305E6"/>
    <w:rsid w:val="00D93D8B"/>
    <w:rsid w:val="00E2513E"/>
    <w:rsid w:val="00E812AB"/>
    <w:rsid w:val="00EE0A7F"/>
    <w:rsid w:val="00F204F0"/>
    <w:rsid w:val="00F64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00C5"/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1200C5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1200C5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3">
    <w:name w:val="Знак"/>
    <w:basedOn w:val="a"/>
    <w:rsid w:val="001200C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link w:val="ConsPlusNormal0"/>
    <w:rsid w:val="001200C5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character" w:customStyle="1" w:styleId="ConsPlusNormal0">
    <w:name w:val="ConsPlusNormal Знак"/>
    <w:link w:val="ConsPlusNormal"/>
    <w:locked/>
    <w:rsid w:val="001200C5"/>
    <w:rPr>
      <w:rFonts w:ascii="Arial" w:hAnsi="Arial"/>
      <w:sz w:val="22"/>
      <w:lang w:eastAsia="ru-RU" w:bidi="ar-SA"/>
    </w:rPr>
  </w:style>
  <w:style w:type="character" w:styleId="a4">
    <w:name w:val="Hyperlink"/>
    <w:basedOn w:val="a0"/>
    <w:rsid w:val="001200C5"/>
    <w:rPr>
      <w:color w:val="0000FF"/>
      <w:u w:val="single"/>
    </w:rPr>
  </w:style>
  <w:style w:type="paragraph" w:customStyle="1" w:styleId="a5">
    <w:name w:val="Таблицы (моноширинный)"/>
    <w:basedOn w:val="a"/>
    <w:next w:val="a"/>
    <w:rsid w:val="001200C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6">
    <w:name w:val="Цветовое выделение"/>
    <w:rsid w:val="001200C5"/>
    <w:rPr>
      <w:b/>
      <w:color w:val="000080"/>
    </w:rPr>
  </w:style>
  <w:style w:type="character" w:customStyle="1" w:styleId="a7">
    <w:name w:val="Гипертекстовая ссылка"/>
    <w:rsid w:val="001200C5"/>
    <w:rPr>
      <w:b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&#1055;&#1086;&#1088;&#1103;&#1076;&#1086;&#1082;%20&#1087;&#1086;%20&#1088;&#1077;&#1079;&#1077;&#1088;&#1074;&#1085;&#1086;&#1084;&#1091;%20&#1092;&#1086;&#1085;&#1076;&#1091;%20%20.doc" TargetMode="External"/><Relationship Id="rId4" Type="http://schemas.openxmlformats.org/officeDocument/2006/relationships/hyperlink" Target="&#1055;&#1086;&#1088;&#1103;&#1076;&#1086;&#1082;%20&#1087;&#1086;%20&#1088;&#1077;&#1079;&#1077;&#1088;&#1074;&#1085;&#1086;&#1084;&#1091;%20&#1092;&#1086;&#1085;&#1076;&#1091;%20%2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7922</CharactersWithSpaces>
  <SharedDoc>false</SharedDoc>
  <HLinks>
    <vt:vector size="12" baseType="variant">
      <vt:variant>
        <vt:i4>67503183</vt:i4>
      </vt:variant>
      <vt:variant>
        <vt:i4>3</vt:i4>
      </vt:variant>
      <vt:variant>
        <vt:i4>0</vt:i4>
      </vt:variant>
      <vt:variant>
        <vt:i4>5</vt:i4>
      </vt:variant>
      <vt:variant>
        <vt:lpwstr>Порядок по резервному фонду  .doc</vt:lpwstr>
      </vt:variant>
      <vt:variant>
        <vt:lpwstr>sub_1000</vt:lpwstr>
      </vt:variant>
      <vt:variant>
        <vt:i4>67503183</vt:i4>
      </vt:variant>
      <vt:variant>
        <vt:i4>0</vt:i4>
      </vt:variant>
      <vt:variant>
        <vt:i4>0</vt:i4>
      </vt:variant>
      <vt:variant>
        <vt:i4>5</vt:i4>
      </vt:variant>
      <vt:variant>
        <vt:lpwstr>Порядок по резервному фонду  .doc</vt:lpwstr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G</cp:lastModifiedBy>
  <cp:revision>5</cp:revision>
  <cp:lastPrinted>2020-06-19T06:58:00Z</cp:lastPrinted>
  <dcterms:created xsi:type="dcterms:W3CDTF">2020-06-10T06:32:00Z</dcterms:created>
  <dcterms:modified xsi:type="dcterms:W3CDTF">2020-06-19T07:18:00Z</dcterms:modified>
</cp:coreProperties>
</file>