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B72" w:rsidRPr="000B4580" w:rsidRDefault="000B4580" w:rsidP="00242B72">
      <w:pPr>
        <w:pStyle w:val="Standard"/>
        <w:widowControl w:val="0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>
        <w:rPr>
          <w:rFonts w:ascii="Arial" w:eastAsia="Arial" w:hAnsi="Arial" w:cs="Arial"/>
          <w:b/>
          <w:sz w:val="32"/>
          <w:szCs w:val="32"/>
          <w:lang w:val="ru-RU"/>
        </w:rPr>
        <w:t>08.10.2024</w:t>
      </w:r>
      <w:r w:rsidR="00DE7804" w:rsidRPr="000B4580">
        <w:rPr>
          <w:rFonts w:ascii="Arial" w:eastAsia="Arial" w:hAnsi="Arial" w:cs="Arial"/>
          <w:b/>
          <w:sz w:val="32"/>
          <w:szCs w:val="32"/>
          <w:lang w:val="ru-RU"/>
        </w:rPr>
        <w:t xml:space="preserve"> </w:t>
      </w:r>
      <w:r>
        <w:rPr>
          <w:rFonts w:ascii="Arial" w:eastAsia="Arial" w:hAnsi="Arial" w:cs="Arial"/>
          <w:b/>
          <w:sz w:val="32"/>
          <w:szCs w:val="32"/>
          <w:lang w:val="ru-RU"/>
        </w:rPr>
        <w:t>г. №49</w:t>
      </w:r>
    </w:p>
    <w:p w:rsidR="00242B72" w:rsidRPr="000B4580" w:rsidRDefault="00242B72" w:rsidP="00242B72">
      <w:pPr>
        <w:pStyle w:val="Standard"/>
        <w:widowControl w:val="0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B4580">
        <w:rPr>
          <w:rFonts w:ascii="Arial" w:eastAsia="Arial" w:hAnsi="Arial" w:cs="Arial"/>
          <w:b/>
          <w:sz w:val="32"/>
          <w:szCs w:val="32"/>
          <w:lang w:val="ru-RU"/>
        </w:rPr>
        <w:t>РОССИЙСКАЯ ФЕДЕРАЦИЯ</w:t>
      </w:r>
    </w:p>
    <w:p w:rsidR="00242B72" w:rsidRPr="000B4580" w:rsidRDefault="00242B72" w:rsidP="00242B72">
      <w:pPr>
        <w:pStyle w:val="Standard"/>
        <w:widowControl w:val="0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B4580">
        <w:rPr>
          <w:rFonts w:ascii="Arial" w:eastAsia="Arial" w:hAnsi="Arial" w:cs="Arial"/>
          <w:b/>
          <w:sz w:val="32"/>
          <w:szCs w:val="32"/>
          <w:lang w:val="ru-RU"/>
        </w:rPr>
        <w:t>ИРКУТСКАЯ ОБЛАСТЬ</w:t>
      </w:r>
    </w:p>
    <w:p w:rsidR="00242B72" w:rsidRPr="000B4580" w:rsidRDefault="00242B72" w:rsidP="00242B72">
      <w:pPr>
        <w:pStyle w:val="Standard"/>
        <w:widowControl w:val="0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B4580">
        <w:rPr>
          <w:rFonts w:ascii="Arial" w:eastAsia="Arial" w:hAnsi="Arial" w:cs="Arial"/>
          <w:b/>
          <w:sz w:val="32"/>
          <w:szCs w:val="32"/>
          <w:lang w:val="ru-RU"/>
        </w:rPr>
        <w:t>БАЯНДАЕВСКИЙ МУНИЦИПАЛЬНЫЙ РАЙОН</w:t>
      </w:r>
    </w:p>
    <w:p w:rsidR="00242B72" w:rsidRPr="000B4580" w:rsidRDefault="00242B72" w:rsidP="00242B72">
      <w:pPr>
        <w:pStyle w:val="Standard"/>
        <w:widowControl w:val="0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B4580">
        <w:rPr>
          <w:rFonts w:ascii="Arial" w:eastAsia="Arial" w:hAnsi="Arial" w:cs="Arial"/>
          <w:b/>
          <w:sz w:val="32"/>
          <w:szCs w:val="32"/>
          <w:lang w:val="ru-RU"/>
        </w:rPr>
        <w:t>МУН</w:t>
      </w:r>
      <w:bookmarkStart w:id="0" w:name="_GoBack"/>
      <w:bookmarkEnd w:id="0"/>
      <w:r w:rsidRPr="000B4580">
        <w:rPr>
          <w:rFonts w:ascii="Arial" w:eastAsia="Arial" w:hAnsi="Arial" w:cs="Arial"/>
          <w:b/>
          <w:sz w:val="32"/>
          <w:szCs w:val="32"/>
          <w:lang w:val="ru-RU"/>
        </w:rPr>
        <w:t>ИЦИПАЛЬНОЕ ОБРАЗОВАНИЕ «</w:t>
      </w:r>
      <w:r w:rsidR="000B4580">
        <w:rPr>
          <w:rFonts w:ascii="Arial" w:eastAsia="Arial" w:hAnsi="Arial" w:cs="Arial"/>
          <w:b/>
          <w:sz w:val="32"/>
          <w:szCs w:val="32"/>
          <w:lang w:val="ru-RU"/>
        </w:rPr>
        <w:t>ГАХАНЫ</w:t>
      </w:r>
      <w:r w:rsidRPr="000B4580">
        <w:rPr>
          <w:rFonts w:ascii="Arial" w:eastAsia="Arial" w:hAnsi="Arial" w:cs="Arial"/>
          <w:b/>
          <w:sz w:val="32"/>
          <w:szCs w:val="32"/>
          <w:lang w:val="ru-RU"/>
        </w:rPr>
        <w:t>»</w:t>
      </w:r>
    </w:p>
    <w:p w:rsidR="00242B72" w:rsidRPr="000B4580" w:rsidRDefault="00242B72" w:rsidP="00242B72">
      <w:pPr>
        <w:pStyle w:val="Standard"/>
        <w:widowControl w:val="0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B4580">
        <w:rPr>
          <w:rFonts w:ascii="Arial" w:eastAsia="Arial" w:hAnsi="Arial" w:cs="Arial"/>
          <w:b/>
          <w:sz w:val="32"/>
          <w:szCs w:val="32"/>
          <w:lang w:val="ru-RU"/>
        </w:rPr>
        <w:t>АДМИНИСТРАЦИЯ</w:t>
      </w:r>
    </w:p>
    <w:p w:rsidR="00242B72" w:rsidRPr="000B4580" w:rsidRDefault="00242B72" w:rsidP="00242B72">
      <w:pPr>
        <w:pStyle w:val="Standard"/>
        <w:widowControl w:val="0"/>
        <w:suppressAutoHyphens w:val="0"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B4580">
        <w:rPr>
          <w:rFonts w:ascii="Arial" w:eastAsia="Arial" w:hAnsi="Arial" w:cs="Arial"/>
          <w:b/>
          <w:sz w:val="32"/>
          <w:szCs w:val="32"/>
          <w:lang w:val="ru-RU"/>
        </w:rPr>
        <w:t>ПОСТАНОВЛЕНИЕ</w:t>
      </w:r>
    </w:p>
    <w:p w:rsidR="00242B72" w:rsidRPr="00242B72" w:rsidRDefault="00242B72" w:rsidP="00242B72">
      <w:pPr>
        <w:pStyle w:val="Standard"/>
        <w:widowControl w:val="0"/>
        <w:suppressAutoHyphens w:val="0"/>
        <w:jc w:val="center"/>
        <w:rPr>
          <w:rFonts w:ascii="Arial" w:hAnsi="Arial" w:cs="Arial"/>
          <w:sz w:val="28"/>
          <w:szCs w:val="28"/>
          <w:lang w:val="ru-RU"/>
        </w:rPr>
      </w:pPr>
    </w:p>
    <w:p w:rsidR="00242B72" w:rsidRPr="000B4580" w:rsidRDefault="00242B72" w:rsidP="00242B72">
      <w:pPr>
        <w:pStyle w:val="Standard"/>
        <w:widowControl w:val="0"/>
        <w:suppressAutoHyphens w:val="0"/>
        <w:autoSpaceDE w:val="0"/>
        <w:jc w:val="center"/>
        <w:rPr>
          <w:rFonts w:ascii="Arial" w:hAnsi="Arial" w:cs="Arial"/>
          <w:sz w:val="32"/>
          <w:szCs w:val="32"/>
          <w:lang w:val="ru-RU"/>
        </w:rPr>
      </w:pPr>
      <w:r w:rsidRPr="000B4580">
        <w:rPr>
          <w:rFonts w:ascii="Arial" w:hAnsi="Arial" w:cs="Arial"/>
          <w:b/>
          <w:sz w:val="32"/>
          <w:szCs w:val="32"/>
          <w:lang w:val="ru-RU"/>
        </w:rPr>
        <w:t>О ПОРЯДКЕ РАЗРАБОТКИ И УТВЕРЖДЕНИЯ АДМИНИСТРАТИВНЫХ РЕГЛАМЕНТОВ</w:t>
      </w:r>
      <w:r w:rsidRPr="000B4580">
        <w:rPr>
          <w:rFonts w:ascii="Arial" w:hAnsi="Arial" w:cs="Arial"/>
          <w:b/>
          <w:sz w:val="32"/>
          <w:szCs w:val="32"/>
          <w:lang w:val="ru-RU"/>
        </w:rPr>
        <w:br/>
        <w:t>ПРЕДОСТАВЛЕНИЯ МУНИЦИПАЛЬНЫХ УСЛУГ</w:t>
      </w:r>
    </w:p>
    <w:p w:rsidR="00242B72" w:rsidRPr="000B4580" w:rsidRDefault="00242B72" w:rsidP="00242B72">
      <w:pPr>
        <w:pStyle w:val="Standard"/>
        <w:widowControl w:val="0"/>
        <w:suppressAutoHyphens w:val="0"/>
        <w:jc w:val="both"/>
        <w:rPr>
          <w:rFonts w:ascii="Arial" w:hAnsi="Arial" w:cs="Arial"/>
          <w:sz w:val="28"/>
          <w:szCs w:val="28"/>
          <w:lang w:val="ru-RU"/>
        </w:rPr>
      </w:pPr>
    </w:p>
    <w:p w:rsidR="00242B72" w:rsidRPr="00242B72" w:rsidRDefault="00242B72" w:rsidP="00242B72">
      <w:pPr>
        <w:pStyle w:val="Standard"/>
        <w:widowControl w:val="0"/>
        <w:suppressAutoHyphens w:val="0"/>
        <w:autoSpaceDE w:val="0"/>
        <w:ind w:firstLine="709"/>
        <w:jc w:val="both"/>
        <w:rPr>
          <w:rFonts w:ascii="Arial" w:hAnsi="Arial" w:cs="Arial"/>
          <w:lang w:val="ru-RU"/>
        </w:rPr>
      </w:pPr>
      <w:r w:rsidRPr="00242B72">
        <w:rPr>
          <w:rFonts w:ascii="Arial" w:hAnsi="Arial" w:cs="Arial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Уставом муниципального образования </w:t>
      </w:r>
      <w:r w:rsidRPr="00DE7804">
        <w:rPr>
          <w:rFonts w:ascii="Arial" w:hAnsi="Arial" w:cs="Arial"/>
          <w:lang w:val="ru-RU"/>
        </w:rPr>
        <w:t>«</w:t>
      </w:r>
      <w:proofErr w:type="spellStart"/>
      <w:r w:rsidRPr="00DE7804">
        <w:rPr>
          <w:rFonts w:ascii="Arial" w:hAnsi="Arial" w:cs="Arial"/>
          <w:lang w:val="ru-RU"/>
        </w:rPr>
        <w:t>Гаханы</w:t>
      </w:r>
      <w:proofErr w:type="spellEnd"/>
      <w:r w:rsidRPr="00DE7804">
        <w:rPr>
          <w:rFonts w:ascii="Arial" w:hAnsi="Arial" w:cs="Arial"/>
          <w:lang w:val="ru-RU"/>
        </w:rPr>
        <w:t>»,</w:t>
      </w:r>
      <w:r w:rsidRPr="00242B72">
        <w:rPr>
          <w:rFonts w:ascii="Arial" w:hAnsi="Arial" w:cs="Arial"/>
          <w:lang w:val="ru-RU"/>
        </w:rPr>
        <w:t xml:space="preserve"> администрация муниципального образования </w:t>
      </w:r>
      <w:r w:rsidRPr="00DE7804">
        <w:rPr>
          <w:rFonts w:ascii="Arial" w:hAnsi="Arial" w:cs="Arial"/>
          <w:lang w:val="ru-RU"/>
        </w:rPr>
        <w:t>«</w:t>
      </w:r>
      <w:proofErr w:type="spellStart"/>
      <w:r w:rsidRPr="00DE7804">
        <w:rPr>
          <w:rFonts w:ascii="Arial" w:hAnsi="Arial" w:cs="Arial"/>
          <w:lang w:val="ru-RU"/>
        </w:rPr>
        <w:t>Гаханы</w:t>
      </w:r>
      <w:proofErr w:type="spellEnd"/>
      <w:r w:rsidRPr="00DE7804">
        <w:rPr>
          <w:rFonts w:ascii="Arial" w:hAnsi="Arial" w:cs="Arial"/>
          <w:lang w:val="ru-RU"/>
        </w:rPr>
        <w:t>»</w:t>
      </w:r>
    </w:p>
    <w:p w:rsidR="00242B72" w:rsidRPr="00242B72" w:rsidRDefault="00242B72" w:rsidP="00242B72">
      <w:pPr>
        <w:pStyle w:val="Standard"/>
        <w:widowControl w:val="0"/>
        <w:suppressAutoHyphens w:val="0"/>
        <w:autoSpaceDE w:val="0"/>
        <w:ind w:firstLine="709"/>
        <w:jc w:val="both"/>
        <w:rPr>
          <w:rFonts w:ascii="Arial" w:hAnsi="Arial" w:cs="Arial"/>
          <w:lang w:val="ru-RU"/>
        </w:rPr>
      </w:pPr>
    </w:p>
    <w:p w:rsidR="00242B72" w:rsidRPr="000B4580" w:rsidRDefault="00242B72" w:rsidP="00242B72">
      <w:pPr>
        <w:pStyle w:val="Standard"/>
        <w:widowControl w:val="0"/>
        <w:suppressAutoHyphens w:val="0"/>
        <w:autoSpaceDE w:val="0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  <w:lang w:val="ru-RU"/>
        </w:rPr>
      </w:pPr>
      <w:r w:rsidRPr="000B4580">
        <w:rPr>
          <w:rFonts w:ascii="Arial" w:hAnsi="Arial" w:cs="Arial"/>
          <w:b/>
          <w:bCs/>
          <w:kern w:val="2"/>
          <w:sz w:val="30"/>
          <w:szCs w:val="30"/>
          <w:lang w:val="ru-RU"/>
        </w:rPr>
        <w:t>ПОСТАНОВЛЯЕТ:</w:t>
      </w:r>
    </w:p>
    <w:p w:rsidR="00242B72" w:rsidRPr="00242B72" w:rsidRDefault="00242B72" w:rsidP="00242B72">
      <w:pPr>
        <w:pStyle w:val="Standard"/>
        <w:widowControl w:val="0"/>
        <w:suppressAutoHyphens w:val="0"/>
        <w:autoSpaceDE w:val="0"/>
        <w:ind w:firstLine="709"/>
        <w:jc w:val="both"/>
        <w:rPr>
          <w:rFonts w:ascii="Arial" w:hAnsi="Arial" w:cs="Arial"/>
          <w:bCs/>
          <w:kern w:val="2"/>
          <w:lang w:val="ru-RU"/>
        </w:rPr>
      </w:pPr>
    </w:p>
    <w:p w:rsidR="00242B72" w:rsidRDefault="000B4580" w:rsidP="000B4580">
      <w:pPr>
        <w:pStyle w:val="Standard"/>
        <w:widowControl w:val="0"/>
        <w:suppressAutoHyphens w:val="0"/>
        <w:autoSpaceDE w:val="0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1.</w:t>
      </w:r>
      <w:r w:rsidR="00242B72" w:rsidRPr="00242B72">
        <w:rPr>
          <w:rFonts w:ascii="Arial" w:hAnsi="Arial" w:cs="Arial"/>
          <w:lang w:val="ru-RU"/>
        </w:rPr>
        <w:t>Утвердить Порядок</w:t>
      </w:r>
      <w:r w:rsidR="00242B72">
        <w:rPr>
          <w:rFonts w:ascii="Arial" w:hAnsi="Arial" w:cs="Arial"/>
          <w:lang w:val="ru-RU"/>
        </w:rPr>
        <w:t xml:space="preserve"> </w:t>
      </w:r>
      <w:r w:rsidR="00242B72" w:rsidRPr="00242B72">
        <w:rPr>
          <w:rFonts w:ascii="Arial" w:hAnsi="Arial" w:cs="Arial"/>
          <w:lang w:val="ru-RU"/>
        </w:rPr>
        <w:t>разработки и утверждения административных регламентов предоставления муниципальных услуг (прилагается).</w:t>
      </w:r>
    </w:p>
    <w:p w:rsidR="000B4580" w:rsidRPr="00242B72" w:rsidRDefault="000B4580" w:rsidP="000B4580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1465E5">
        <w:rPr>
          <w:rFonts w:ascii="Arial" w:hAnsi="Arial" w:cs="Arial"/>
          <w:lang w:val="ru-RU"/>
        </w:rPr>
        <w:t xml:space="preserve">2. </w:t>
      </w:r>
      <w:r>
        <w:rPr>
          <w:rFonts w:ascii="Arial" w:hAnsi="Arial" w:cs="Arial"/>
          <w:lang w:val="ru-RU"/>
        </w:rPr>
        <w:t xml:space="preserve"> Отменить постановление администрации №46 от 10.10.2016г. «Об утверждении порядка разработки и утверждении административных регламентов предоставления муниципальных услуг, проведение экспертизы проектов административных регламентов».</w:t>
      </w:r>
    </w:p>
    <w:p w:rsidR="00242B72" w:rsidRPr="00242B72" w:rsidRDefault="000B4580" w:rsidP="000B4580">
      <w:pPr>
        <w:pStyle w:val="Standard"/>
        <w:widowControl w:val="0"/>
        <w:suppressAutoHyphens w:val="0"/>
        <w:autoSpaceDE w:val="0"/>
        <w:ind w:firstLine="709"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lang w:val="ru-RU"/>
        </w:rPr>
        <w:t>3</w:t>
      </w:r>
      <w:r w:rsidR="00242B72" w:rsidRPr="00242B72">
        <w:rPr>
          <w:rFonts w:ascii="Arial" w:hAnsi="Arial" w:cs="Arial"/>
          <w:lang w:val="ru-RU"/>
        </w:rPr>
        <w:t>. Настоящее постановление вступает в силу после дня его официального опубликования.</w:t>
      </w:r>
    </w:p>
    <w:p w:rsidR="00242B72" w:rsidRPr="00242B72" w:rsidRDefault="00242B72" w:rsidP="00242B72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0B4580" w:rsidRPr="000B4580" w:rsidRDefault="000B4580" w:rsidP="000B4580">
      <w:pPr>
        <w:autoSpaceDE w:val="0"/>
        <w:autoSpaceDN w:val="0"/>
        <w:adjustRightInd w:val="0"/>
        <w:contextualSpacing/>
        <w:jc w:val="right"/>
        <w:outlineLvl w:val="0"/>
        <w:rPr>
          <w:rFonts w:ascii="Arial" w:hAnsi="Arial" w:cs="Arial"/>
          <w:bCs/>
          <w:sz w:val="24"/>
          <w:szCs w:val="24"/>
        </w:rPr>
      </w:pPr>
      <w:r w:rsidRPr="000B4580">
        <w:rPr>
          <w:rFonts w:ascii="Arial" w:hAnsi="Arial" w:cs="Arial"/>
          <w:bCs/>
          <w:sz w:val="24"/>
          <w:szCs w:val="24"/>
        </w:rPr>
        <w:t>И.о. главы администрации МО «</w:t>
      </w:r>
      <w:proofErr w:type="spellStart"/>
      <w:r w:rsidRPr="000B4580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0B4580">
        <w:rPr>
          <w:rFonts w:ascii="Arial" w:hAnsi="Arial" w:cs="Arial"/>
          <w:bCs/>
          <w:sz w:val="24"/>
          <w:szCs w:val="24"/>
        </w:rPr>
        <w:t>»</w:t>
      </w:r>
    </w:p>
    <w:p w:rsidR="000B4580" w:rsidRPr="000B4580" w:rsidRDefault="000B4580" w:rsidP="000B4580">
      <w:pPr>
        <w:autoSpaceDE w:val="0"/>
        <w:autoSpaceDN w:val="0"/>
        <w:adjustRightInd w:val="0"/>
        <w:contextualSpacing/>
        <w:jc w:val="right"/>
        <w:outlineLvl w:val="0"/>
        <w:rPr>
          <w:rFonts w:ascii="Arial" w:hAnsi="Arial" w:cs="Arial"/>
          <w:bCs/>
          <w:sz w:val="24"/>
          <w:szCs w:val="24"/>
        </w:rPr>
      </w:pPr>
      <w:r w:rsidRPr="000B4580">
        <w:rPr>
          <w:rFonts w:ascii="Arial" w:hAnsi="Arial" w:cs="Arial"/>
          <w:bCs/>
          <w:sz w:val="24"/>
          <w:szCs w:val="24"/>
        </w:rPr>
        <w:t>А.Р. Шакирова</w:t>
      </w:r>
    </w:p>
    <w:p w:rsidR="00242B72" w:rsidRPr="00242B72" w:rsidRDefault="00242B72" w:rsidP="00242B72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right"/>
        <w:outlineLvl w:val="0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0B4580" w:rsidRDefault="000B4580" w:rsidP="00242B72">
      <w:pPr>
        <w:autoSpaceDE w:val="0"/>
        <w:autoSpaceDN w:val="0"/>
        <w:spacing w:after="0"/>
        <w:ind w:left="5103"/>
        <w:jc w:val="both"/>
        <w:rPr>
          <w:rFonts w:ascii="Arial" w:hAnsi="Arial" w:cs="Arial"/>
          <w:bCs/>
          <w:sz w:val="24"/>
          <w:szCs w:val="24"/>
        </w:rPr>
      </w:pPr>
    </w:p>
    <w:p w:rsidR="00242B72" w:rsidRPr="000B4580" w:rsidRDefault="00242B72" w:rsidP="00242B72">
      <w:pPr>
        <w:autoSpaceDE w:val="0"/>
        <w:autoSpaceDN w:val="0"/>
        <w:spacing w:after="0"/>
        <w:ind w:left="5103"/>
        <w:jc w:val="both"/>
        <w:rPr>
          <w:rFonts w:ascii="Courier New" w:hAnsi="Courier New" w:cs="Courier New"/>
          <w:kern w:val="2"/>
        </w:rPr>
      </w:pPr>
      <w:r w:rsidRPr="000B4580">
        <w:rPr>
          <w:rFonts w:ascii="Courier New" w:hAnsi="Courier New" w:cs="Courier New"/>
          <w:kern w:val="2"/>
        </w:rPr>
        <w:lastRenderedPageBreak/>
        <w:t>УТВЕРЖДЕНЫ</w:t>
      </w:r>
    </w:p>
    <w:p w:rsidR="00242B72" w:rsidRPr="000B4580" w:rsidRDefault="00242B72" w:rsidP="00242B72">
      <w:pPr>
        <w:autoSpaceDE w:val="0"/>
        <w:autoSpaceDN w:val="0"/>
        <w:spacing w:after="0"/>
        <w:ind w:left="5103"/>
        <w:jc w:val="both"/>
        <w:rPr>
          <w:rFonts w:ascii="Courier New" w:hAnsi="Courier New" w:cs="Courier New"/>
          <w:kern w:val="2"/>
        </w:rPr>
      </w:pPr>
      <w:r w:rsidRPr="000B4580">
        <w:rPr>
          <w:rFonts w:ascii="Courier New" w:hAnsi="Courier New" w:cs="Courier New"/>
          <w:kern w:val="2"/>
        </w:rPr>
        <w:t xml:space="preserve">постановлением </w:t>
      </w:r>
      <w:r w:rsidRPr="000B4580">
        <w:rPr>
          <w:rFonts w:ascii="Courier New" w:hAnsi="Courier New" w:cs="Courier New"/>
          <w:bCs/>
          <w:kern w:val="2"/>
        </w:rPr>
        <w:t>администрации муниципального образования «</w:t>
      </w:r>
      <w:proofErr w:type="spellStart"/>
      <w:r w:rsidRPr="000B4580">
        <w:rPr>
          <w:rFonts w:ascii="Courier New" w:hAnsi="Courier New" w:cs="Courier New"/>
          <w:bCs/>
          <w:kern w:val="2"/>
        </w:rPr>
        <w:t>Гаханы</w:t>
      </w:r>
      <w:proofErr w:type="spellEnd"/>
      <w:r w:rsidRPr="000B4580">
        <w:rPr>
          <w:rFonts w:ascii="Courier New" w:hAnsi="Courier New" w:cs="Courier New"/>
          <w:bCs/>
          <w:kern w:val="2"/>
        </w:rPr>
        <w:t xml:space="preserve">» от </w:t>
      </w:r>
      <w:r w:rsidR="000B4580">
        <w:rPr>
          <w:rFonts w:ascii="Courier New" w:hAnsi="Courier New" w:cs="Courier New"/>
          <w:bCs/>
          <w:kern w:val="2"/>
        </w:rPr>
        <w:t>08.10.2024г</w:t>
      </w:r>
      <w:r w:rsidRPr="000B4580">
        <w:rPr>
          <w:rFonts w:ascii="Courier New" w:hAnsi="Courier New" w:cs="Courier New"/>
          <w:bCs/>
          <w:kern w:val="2"/>
        </w:rPr>
        <w:t xml:space="preserve"> №</w:t>
      </w:r>
      <w:r w:rsidR="000B4580">
        <w:rPr>
          <w:rFonts w:ascii="Courier New" w:hAnsi="Courier New" w:cs="Courier New"/>
          <w:bCs/>
          <w:kern w:val="2"/>
        </w:rPr>
        <w:t>49</w:t>
      </w:r>
    </w:p>
    <w:p w:rsidR="00242B72" w:rsidRPr="00242B72" w:rsidRDefault="00242B72" w:rsidP="00242B7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242B72" w:rsidRPr="000B4580" w:rsidRDefault="00242B72" w:rsidP="00242B72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B4580">
        <w:rPr>
          <w:rFonts w:ascii="Arial" w:hAnsi="Arial" w:cs="Arial"/>
          <w:b/>
          <w:sz w:val="24"/>
          <w:szCs w:val="24"/>
        </w:rPr>
        <w:t>ПОРЯДОК</w:t>
      </w:r>
    </w:p>
    <w:p w:rsidR="00242B72" w:rsidRPr="000B4580" w:rsidRDefault="00242B72" w:rsidP="00242B72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B4580">
        <w:rPr>
          <w:rFonts w:ascii="Arial" w:hAnsi="Arial" w:cs="Arial"/>
          <w:b/>
          <w:sz w:val="24"/>
          <w:szCs w:val="24"/>
        </w:rPr>
        <w:t>РАЗРАБОТКИ И УТВЕРЖДЕНИЯ</w:t>
      </w:r>
      <w:r w:rsidRPr="000B4580">
        <w:rPr>
          <w:rFonts w:ascii="Arial" w:hAnsi="Arial" w:cs="Arial"/>
          <w:b/>
          <w:sz w:val="24"/>
          <w:szCs w:val="24"/>
        </w:rPr>
        <w:br/>
        <w:t>АДМИНИСТРАТИВНЫХ РЕГЛАМЕНТОВ</w:t>
      </w:r>
      <w:r w:rsidRPr="000B4580">
        <w:rPr>
          <w:rFonts w:ascii="Arial" w:hAnsi="Arial" w:cs="Arial"/>
          <w:b/>
          <w:sz w:val="24"/>
          <w:szCs w:val="24"/>
        </w:rPr>
        <w:br/>
        <w:t>ПРЕДОСТАВЛЕНИЯ МУНИЦИПАЛЬНЫХ УСЛУГ</w:t>
      </w:r>
    </w:p>
    <w:p w:rsidR="00242B72" w:rsidRPr="00242B72" w:rsidRDefault="00242B72" w:rsidP="00242B72">
      <w:pPr>
        <w:pStyle w:val="a3"/>
        <w:ind w:firstLine="0"/>
        <w:jc w:val="center"/>
        <w:rPr>
          <w:rFonts w:ascii="Arial" w:hAnsi="Arial" w:cs="Arial"/>
          <w:szCs w:val="28"/>
        </w:rPr>
      </w:pPr>
    </w:p>
    <w:p w:rsidR="00242B72" w:rsidRPr="000B4580" w:rsidRDefault="00242B72" w:rsidP="00242B72">
      <w:pPr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0B4580">
        <w:rPr>
          <w:rFonts w:ascii="Arial" w:hAnsi="Arial" w:cs="Arial"/>
          <w:b/>
          <w:sz w:val="24"/>
          <w:szCs w:val="24"/>
        </w:rPr>
        <w:t>Глава 1. Общие положения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</w:t>
      </w:r>
      <w:proofErr w:type="gramStart"/>
      <w:r w:rsidRPr="00242B72">
        <w:rPr>
          <w:rFonts w:ascii="Arial" w:hAnsi="Arial" w:cs="Arial"/>
          <w:sz w:val="24"/>
          <w:szCs w:val="24"/>
        </w:rPr>
        <w:t>у(</w:t>
      </w:r>
      <w:proofErr w:type="gramEnd"/>
      <w:r w:rsidRPr="00242B72">
        <w:rPr>
          <w:rFonts w:ascii="Arial" w:hAnsi="Arial" w:cs="Arial"/>
          <w:sz w:val="24"/>
          <w:szCs w:val="24"/>
        </w:rPr>
        <w:t>далее – проекты актов об отмене административных регламентов).</w:t>
      </w:r>
    </w:p>
    <w:p w:rsidR="00242B72" w:rsidRPr="00242B72" w:rsidRDefault="00242B72" w:rsidP="00242B72">
      <w:pPr>
        <w:pStyle w:val="a5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2. Административным регламентом является нормативный правовой акт</w:t>
      </w:r>
      <w:r w:rsidR="00DE7804">
        <w:rPr>
          <w:rFonts w:ascii="Arial" w:hAnsi="Arial" w:cs="Arial"/>
          <w:sz w:val="24"/>
          <w:szCs w:val="24"/>
        </w:rPr>
        <w:t xml:space="preserve"> </w:t>
      </w:r>
      <w:r w:rsidRPr="00242B72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Pr="00DE7804">
        <w:rPr>
          <w:rFonts w:ascii="Arial" w:hAnsi="Arial" w:cs="Arial"/>
          <w:sz w:val="24"/>
          <w:szCs w:val="24"/>
        </w:rPr>
        <w:t>«</w:t>
      </w:r>
      <w:proofErr w:type="spellStart"/>
      <w:r w:rsidRPr="00DE7804">
        <w:rPr>
          <w:rFonts w:ascii="Arial" w:hAnsi="Arial" w:cs="Arial"/>
          <w:sz w:val="24"/>
          <w:szCs w:val="24"/>
        </w:rPr>
        <w:t>Гаханы</w:t>
      </w:r>
      <w:proofErr w:type="spellEnd"/>
      <w:r w:rsidRPr="00DE780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242B72">
        <w:rPr>
          <w:rFonts w:ascii="Arial" w:hAnsi="Arial" w:cs="Arial"/>
          <w:sz w:val="24"/>
          <w:szCs w:val="24"/>
        </w:rPr>
        <w:t>(далее – местная администрация), устанавливающий сроки и последовательность административных процедур (действий</w:t>
      </w:r>
      <w:proofErr w:type="gramStart"/>
      <w:r w:rsidRPr="00242B72">
        <w:rPr>
          <w:rFonts w:ascii="Arial" w:hAnsi="Arial" w:cs="Arial"/>
          <w:sz w:val="24"/>
          <w:szCs w:val="24"/>
        </w:rPr>
        <w:t>)в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242B72" w:rsidRPr="00242B72" w:rsidRDefault="00242B72" w:rsidP="00242B72">
      <w:pPr>
        <w:pStyle w:val="a5"/>
        <w:rPr>
          <w:rFonts w:ascii="Arial" w:hAnsi="Arial" w:cs="Arial"/>
          <w:sz w:val="24"/>
          <w:szCs w:val="24"/>
        </w:rPr>
      </w:pPr>
      <w:proofErr w:type="gramStart"/>
      <w:r w:rsidRPr="00242B72">
        <w:rPr>
          <w:rFonts w:ascii="Arial" w:hAnsi="Arial" w:cs="Arial"/>
          <w:sz w:val="24"/>
          <w:szCs w:val="24"/>
        </w:rPr>
        <w:t>Административный регламент также устанавливает порядок взаимодействия между должностными лицами местной администрации, между должностными лицами местной администрации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  <w:proofErr w:type="gramEnd"/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3. В целях настоящего Порядка основные понятия используются в следующем значении: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административная процедура – логически обособленная последовательность действий должностных лиц местной администрации</w:t>
      </w:r>
      <w:r w:rsidR="00DE7804">
        <w:rPr>
          <w:rFonts w:ascii="Arial" w:hAnsi="Arial" w:cs="Arial"/>
          <w:sz w:val="24"/>
          <w:szCs w:val="24"/>
        </w:rPr>
        <w:t xml:space="preserve"> </w:t>
      </w:r>
      <w:r w:rsidRPr="00242B72">
        <w:rPr>
          <w:rFonts w:ascii="Arial" w:hAnsi="Arial" w:cs="Arial"/>
          <w:sz w:val="24"/>
          <w:szCs w:val="24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4) официальный сайт – сайт местной администрации в информационно-телекоммуникационной сети «Интернет», расположенный по адресу </w:t>
      </w:r>
      <w:r w:rsidR="000B45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4580">
        <w:rPr>
          <w:rFonts w:ascii="Arial" w:hAnsi="Arial" w:cs="Arial"/>
          <w:sz w:val="24"/>
          <w:szCs w:val="24"/>
        </w:rPr>
        <w:t>гаханы.рф</w:t>
      </w:r>
      <w:proofErr w:type="spellEnd"/>
      <w:r w:rsidR="000B4580">
        <w:rPr>
          <w:rFonts w:ascii="Arial" w:hAnsi="Arial" w:cs="Arial"/>
          <w:sz w:val="24"/>
          <w:szCs w:val="24"/>
        </w:rPr>
        <w:t>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242B72">
        <w:rPr>
          <w:rFonts w:ascii="Arial" w:hAnsi="Arial" w:cs="Arial"/>
          <w:sz w:val="24"/>
          <w:szCs w:val="24"/>
        </w:rPr>
        <w:t xml:space="preserve">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 </w:t>
      </w:r>
      <w:r w:rsidRPr="00DE7804">
        <w:rPr>
          <w:rFonts w:ascii="Arial" w:hAnsi="Arial" w:cs="Arial"/>
          <w:sz w:val="24"/>
          <w:szCs w:val="24"/>
        </w:rPr>
        <w:t>«</w:t>
      </w:r>
      <w:proofErr w:type="spellStart"/>
      <w:r w:rsidRPr="00DE7804">
        <w:rPr>
          <w:rFonts w:ascii="Arial" w:hAnsi="Arial" w:cs="Arial"/>
          <w:sz w:val="24"/>
          <w:szCs w:val="24"/>
        </w:rPr>
        <w:t>Гаханы</w:t>
      </w:r>
      <w:proofErr w:type="spellEnd"/>
      <w:r w:rsidRPr="00DE7804">
        <w:rPr>
          <w:rFonts w:ascii="Arial" w:hAnsi="Arial" w:cs="Arial"/>
          <w:sz w:val="24"/>
          <w:szCs w:val="24"/>
        </w:rPr>
        <w:t>»,</w:t>
      </w:r>
      <w:r w:rsidRPr="00242B72">
        <w:rPr>
          <w:rFonts w:ascii="Arial" w:hAnsi="Arial" w:cs="Arial"/>
          <w:sz w:val="24"/>
          <w:szCs w:val="24"/>
        </w:rPr>
        <w:t xml:space="preserve">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  <w:proofErr w:type="gramEnd"/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упорядочение административных процедур (действий);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устранение избыточных административных процедур (действий);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proofErr w:type="gramStart"/>
      <w:r w:rsidRPr="00242B72">
        <w:rPr>
          <w:rFonts w:ascii="Arial" w:hAnsi="Arial" w:cs="Arial"/>
          <w:sz w:val="24"/>
          <w:szCs w:val="24"/>
        </w:rPr>
        <w:t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местной администрации,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42B72">
        <w:rPr>
          <w:rFonts w:ascii="Arial" w:hAnsi="Arial" w:cs="Arial"/>
          <w:sz w:val="24"/>
          <w:szCs w:val="24"/>
        </w:rPr>
        <w:t>предоставлении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В административном регламенте могут быть установлены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5) ответственность должностных лиц местной администрации</w:t>
      </w:r>
      <w:r w:rsidR="00DE7804">
        <w:rPr>
          <w:rFonts w:ascii="Arial" w:hAnsi="Arial" w:cs="Arial"/>
          <w:sz w:val="24"/>
          <w:szCs w:val="24"/>
        </w:rPr>
        <w:t xml:space="preserve"> </w:t>
      </w:r>
      <w:r w:rsidRPr="00242B72">
        <w:rPr>
          <w:rFonts w:ascii="Arial" w:hAnsi="Arial" w:cs="Arial"/>
          <w:sz w:val="24"/>
          <w:szCs w:val="24"/>
        </w:rPr>
        <w:t>за несоблюдение ими требований административных регламентов при выполнении административных процедур (действий);</w:t>
      </w:r>
    </w:p>
    <w:p w:rsidR="00242B72" w:rsidRPr="00242B72" w:rsidRDefault="00242B72" w:rsidP="00DE7804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6) предоставление муниципальной услуги в электронной форме.</w:t>
      </w:r>
    </w:p>
    <w:p w:rsidR="00242B72" w:rsidRPr="000B4580" w:rsidRDefault="00242B72" w:rsidP="00DE7804">
      <w:pPr>
        <w:keepNext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0B4580">
        <w:rPr>
          <w:rFonts w:ascii="Arial" w:hAnsi="Arial" w:cs="Arial"/>
          <w:b/>
          <w:sz w:val="24"/>
          <w:szCs w:val="24"/>
        </w:rPr>
        <w:t>Глава 2. Требования к административным регламентам</w:t>
      </w:r>
      <w:r w:rsidRPr="000B4580">
        <w:rPr>
          <w:rFonts w:ascii="Arial" w:hAnsi="Arial" w:cs="Arial"/>
          <w:b/>
          <w:sz w:val="24"/>
          <w:szCs w:val="24"/>
        </w:rPr>
        <w:br/>
        <w:t>предоставления муниципальных услуг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8. В административный регламент включаются следующие разделы: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общие положения;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стандарт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4) формы </w:t>
      </w:r>
      <w:proofErr w:type="gramStart"/>
      <w:r w:rsidRPr="00242B7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исполнением административного регламента;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5) досудебный (внесудебный) порядок обжалования решений и действий (бездействия) местной администрации, а также их должностных лиц, муниципальных служащих,</w:t>
      </w:r>
      <w:r w:rsidR="00DE7804">
        <w:rPr>
          <w:rFonts w:ascii="Arial" w:hAnsi="Arial" w:cs="Arial"/>
          <w:sz w:val="24"/>
          <w:szCs w:val="24"/>
        </w:rPr>
        <w:t xml:space="preserve"> </w:t>
      </w:r>
      <w:r w:rsidRPr="00242B72">
        <w:rPr>
          <w:rFonts w:ascii="Arial" w:hAnsi="Arial" w:cs="Arial"/>
          <w:sz w:val="24"/>
          <w:szCs w:val="24"/>
        </w:rPr>
        <w:t>работников.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9. Раздел, касающийся общих положений, состоит из следующих глав: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предмет регулирования административного регламента;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круг заявителей;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требования предоставления заявителю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10. исключен. 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11. Стандарт предоставления муниципальной услуги должен содержать следующие подразделы: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наименование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наименование органа, предоставляющего муниципальную услугу.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результат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4) срок предоставления муниципальной услуги;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5) правовые основания для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6) исчерпывающий перечень документов, необходимых в соответствии с нормативными правовыми актами для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12) размер платы, взимаемой с заявителя при предоставлении муниципальной услуги, и способы ее взимания;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14)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15) срок регистрации заявления о предоставлении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16) требования к помещениям, в которых предоставляется муниципальная услуга;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17) показатели доступности и качества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18) иные требования к предоставлению муниципальной услуги, в том числе учитывающие особенности </w:t>
      </w:r>
      <w:proofErr w:type="gramStart"/>
      <w:r w:rsidRPr="00242B72">
        <w:rPr>
          <w:rFonts w:ascii="Arial" w:hAnsi="Arial" w:cs="Arial"/>
          <w:sz w:val="24"/>
          <w:szCs w:val="24"/>
        </w:rPr>
        <w:t>предоставления муниципальной услуги особенности предоставления муниципальной услуги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в электронной форме.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полное наименование органа, предоставляющего муниципальную услугу;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13. Подраздел «Результат предоставления муниципальной услуги» должен включать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наименование результата (результатов)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способ получения результата предоставления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15. 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заявления о предоставлении муниципальной услуги и документов и (или) информации, необходимых для предоставления муниципальной услуги: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в местной администрации, в том числе в случае, если заявление о предоставлении муниципальной услуги и документы и (или) информация, необходимые для предоставления муниципальной услуги, поданы заявителем посредством почтового отправления;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2) в </w:t>
      </w:r>
      <w:r w:rsidRPr="00242B72">
        <w:rPr>
          <w:rFonts w:ascii="Arial" w:hAnsi="Arial" w:cs="Arial"/>
          <w:sz w:val="24"/>
          <w:szCs w:val="24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Pr="00242B72">
        <w:rPr>
          <w:rFonts w:ascii="Arial" w:hAnsi="Arial" w:cs="Arial"/>
          <w:kern w:val="2"/>
          <w:sz w:val="24"/>
          <w:szCs w:val="24"/>
        </w:rPr>
        <w:t xml:space="preserve"> (далее – Единый портал)</w:t>
      </w:r>
      <w:r w:rsidRPr="00242B72">
        <w:rPr>
          <w:rFonts w:ascii="Arial" w:hAnsi="Arial" w:cs="Arial"/>
          <w:sz w:val="24"/>
          <w:szCs w:val="24"/>
        </w:rPr>
        <w:t>, на официальном сайте местной администрации;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16. Подраздел «Правовые основания для предоставления муниципальной услуги» должен включать сведения о размещении на официальном сайте местной администрации,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местной администрации, а также ее должностных лиц, муниципальных служащих, работников.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17. </w:t>
      </w:r>
      <w:proofErr w:type="gramStart"/>
      <w:r w:rsidRPr="00242B72">
        <w:rPr>
          <w:rFonts w:ascii="Arial" w:hAnsi="Arial" w:cs="Arial"/>
          <w:sz w:val="24"/>
          <w:szCs w:val="24"/>
        </w:rPr>
        <w:t>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Состав и способы подачи заявления о предоставлении муниципальной услуги, который должен содержать: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полное наименование органа, предоставляющего муниципальную услугу;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дополнительные сведения, необходимые для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перечень прилагаемых к</w:t>
      </w:r>
      <w:r w:rsidR="00DE7804">
        <w:rPr>
          <w:rFonts w:ascii="Arial" w:hAnsi="Arial" w:cs="Arial"/>
          <w:sz w:val="24"/>
          <w:szCs w:val="24"/>
        </w:rPr>
        <w:t xml:space="preserve"> </w:t>
      </w:r>
      <w:r w:rsidRPr="00242B72">
        <w:rPr>
          <w:rFonts w:ascii="Arial" w:hAnsi="Arial" w:cs="Arial"/>
          <w:sz w:val="24"/>
          <w:szCs w:val="24"/>
        </w:rPr>
        <w:t>заявлению о предоставлении муниципальной услуги документов и (или) информации;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наименование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наименование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242B72">
        <w:rPr>
          <w:rFonts w:ascii="Arial" w:hAnsi="Arial" w:cs="Arial"/>
          <w:sz w:val="24"/>
          <w:szCs w:val="24"/>
        </w:rPr>
        <w:t xml:space="preserve">Формы заявления о предоставлении муниципальной услуги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</w:t>
      </w:r>
      <w:proofErr w:type="spellStart"/>
      <w:r w:rsidRPr="00242B72">
        <w:rPr>
          <w:rFonts w:ascii="Arial" w:hAnsi="Arial" w:cs="Arial"/>
          <w:sz w:val="24"/>
          <w:szCs w:val="24"/>
        </w:rPr>
        <w:t>Федерациии</w:t>
      </w:r>
      <w:proofErr w:type="spellEnd"/>
      <w:r w:rsidRPr="00242B72">
        <w:rPr>
          <w:rFonts w:ascii="Arial" w:hAnsi="Arial" w:cs="Arial"/>
          <w:sz w:val="24"/>
          <w:szCs w:val="24"/>
        </w:rPr>
        <w:t xml:space="preserve"> (или)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подачи этих документов).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19. Исчерпывающий перечень документов, указанных </w:t>
      </w:r>
      <w:r w:rsidRPr="00242B72">
        <w:rPr>
          <w:rFonts w:ascii="Arial" w:hAnsi="Arial" w:cs="Arial"/>
          <w:sz w:val="24"/>
          <w:szCs w:val="24"/>
        </w:rPr>
        <w:br/>
        <w:t>в абзацах восьмом и девятом пункта 17 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20. 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21.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исчерпывающий перечень оснований для отказа в предоставлении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Для каждого основания, включенного в перечни, указанные</w:t>
      </w:r>
      <w:r w:rsidRPr="00242B72">
        <w:rPr>
          <w:rFonts w:ascii="Arial" w:hAnsi="Arial" w:cs="Arial"/>
          <w:sz w:val="24"/>
          <w:szCs w:val="24"/>
        </w:rPr>
        <w:br/>
        <w:t>в абзацах втором и третьем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Исчерпывающий перечень оснований, предусмотренных </w:t>
      </w:r>
      <w:r w:rsidRPr="00242B72">
        <w:rPr>
          <w:rFonts w:ascii="Arial" w:hAnsi="Arial" w:cs="Arial"/>
          <w:sz w:val="24"/>
          <w:szCs w:val="24"/>
        </w:rPr>
        <w:br/>
        <w:t>абзацами вторым и третьим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23. </w:t>
      </w:r>
      <w:proofErr w:type="gramStart"/>
      <w:r w:rsidRPr="00242B72">
        <w:rPr>
          <w:rFonts w:ascii="Arial" w:hAnsi="Arial" w:cs="Arial"/>
          <w:sz w:val="24"/>
          <w:szCs w:val="24"/>
        </w:rPr>
        <w:t>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заявления о предоставлении муниципальной услуги,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законодательством Российской Федерации о социальной защите инвалидов.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24. </w:t>
      </w:r>
      <w:proofErr w:type="gramStart"/>
      <w:r w:rsidRPr="00242B72">
        <w:rPr>
          <w:rFonts w:ascii="Arial" w:hAnsi="Arial" w:cs="Arial"/>
          <w:sz w:val="24"/>
          <w:szCs w:val="24"/>
        </w:rPr>
        <w:t xml:space="preserve">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</w:t>
      </w:r>
      <w:r w:rsidRPr="00242B72">
        <w:rPr>
          <w:rFonts w:ascii="Arial" w:hAnsi="Arial" w:cs="Arial"/>
          <w:sz w:val="24"/>
          <w:szCs w:val="24"/>
        </w:rPr>
        <w:lastRenderedPageBreak/>
        <w:t>предоставления услуги, возможность подачи заявления о предоставлении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25. В подраздел «Иные требования к предоставлению муниципальной услуги» включаются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перечень информационных систем, используемых для предоставления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26. Раздел «Состав, последовательность и сроки выполнения административных процедур»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1) перечень вариантов предоставления муниципальной услуги, </w:t>
      </w:r>
      <w:proofErr w:type="gramStart"/>
      <w:r w:rsidRPr="00242B72">
        <w:rPr>
          <w:rFonts w:ascii="Arial" w:hAnsi="Arial" w:cs="Arial"/>
          <w:sz w:val="24"/>
          <w:szCs w:val="24"/>
        </w:rPr>
        <w:t>включающий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заявления о предоставлении муниципальной услуги без рассмотрения (при необходимости);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описание административной процедуры профилирования заявителя;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подразделы, содержащие описание вариантов предоставления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27.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В приложении к административному регламенту приводится перечень общих признаков, по которым объединяются категории заявителей, а также </w:t>
      </w:r>
      <w:r w:rsidRPr="00242B72">
        <w:rPr>
          <w:rFonts w:ascii="Arial" w:hAnsi="Arial" w:cs="Arial"/>
          <w:sz w:val="24"/>
          <w:szCs w:val="24"/>
        </w:rPr>
        <w:lastRenderedPageBreak/>
        <w:t>комбинации признаков заявителей, каждая из которых соответствует одному варианту предоставления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28. 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1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29. В описание административной процедуры приема заявления о предоставлении муниципальной услуги и документов и (или) информации, необходимых для предоставления муниципальной услуги, включаются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состав заявления о предоставлении муниципальной услуги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заявления о предоставлении муниципальной услуги и (или) информации;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способы установления личности заявителя (представителя заявителя) для каждого способа подачи заявления о предоставлении муниципальной услуги и документов и (или) информации, необходимых для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наличие (отсутствие) возможности подачи заявления о предоставлении муниципальной услуги представителем заявителя;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4) основания для принятия решения об отказе в приеме заявления о предоставлении муниципальной услуги и документов и (или) информации, а в случае отсутствия таких оснований – указание на их отсутствие;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5) срок регистрации заявления о предоставлении муниципальной услуги и документов и (или) информации, необходимых для предоставления муниципальной услуги, в местной администрации или в МФЦ.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30. 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наименование органов государственной власти, органов местного самоуправления и организаций, участвующих в предоставлении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направляемые в запросе сведения;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запрашиваемые в запросе сведения с указанием цели их использования;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4) основания для информационного запроса, срок его направления;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5) срок, в течение которого результат запроса должен поступить в местную администрацию.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31. 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состав и содержание осуществляемых при приостановлении предоставления муниципальной услуги административных действий;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перечень оснований для возобновления предоставления муниципальной услуги.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32. 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критерии принятия решения о предоставлении (об отказе в предоставлении)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2) срок принятия решения о предоставлении (об отказе в предоставлении) муниципальной услуги, исчисляемый </w:t>
      </w:r>
      <w:proofErr w:type="gramStart"/>
      <w:r w:rsidRPr="00242B72">
        <w:rPr>
          <w:rFonts w:ascii="Arial" w:hAnsi="Arial" w:cs="Arial"/>
          <w:sz w:val="24"/>
          <w:szCs w:val="24"/>
        </w:rPr>
        <w:t>с даты получения</w:t>
      </w:r>
      <w:proofErr w:type="gramEnd"/>
      <w:r w:rsidRPr="00242B72">
        <w:rPr>
          <w:rFonts w:ascii="Arial" w:hAnsi="Arial" w:cs="Arial"/>
          <w:sz w:val="24"/>
          <w:szCs w:val="24"/>
        </w:rPr>
        <w:t>, местной администрацией, всех сведений, необходимых для принятия решения.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способы предоставления результата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34. В описание административной процедуры получения дополнительных сведений от заявителя включаются следующие положения: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срок, необходимый для получения таких документов и (или) информации;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4) перечень федеральных органов исполнительной власти и (или) их территориальных органов, органов исполнительной власти Иркутской области, </w:t>
      </w:r>
      <w:r w:rsidRPr="00242B72">
        <w:rPr>
          <w:rFonts w:ascii="Arial" w:hAnsi="Arial" w:cs="Arial"/>
          <w:sz w:val="24"/>
          <w:szCs w:val="24"/>
        </w:rPr>
        <w:lastRenderedPageBreak/>
        <w:t>иных органов местного самоуправления, а также организаций, участвующих в административной процедуре, в случае, если они известны (при необходимости).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35. Раздел «Формы </w:t>
      </w:r>
      <w:proofErr w:type="gramStart"/>
      <w:r w:rsidRPr="00242B7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исполнением административного регламента» состоит из следующих подразделов: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1) порядок осуществления текущего </w:t>
      </w:r>
      <w:proofErr w:type="gramStart"/>
      <w:r w:rsidRPr="00242B7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2)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242B7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ответственность должностных лиц местной администрации за решения и действия (бездействие), принимаемые (осуществляемые) ими в ходе предоставления муниципальной услуги;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4) положения, характеризующие требования к порядку и формам </w:t>
      </w:r>
      <w:proofErr w:type="gramStart"/>
      <w:r w:rsidRPr="00242B7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242B72" w:rsidRPr="00242B72" w:rsidRDefault="00242B72" w:rsidP="00DE7804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36. Раздел «Досудебный (внесудебный) порядок обжалования решений и действий (бездействия) местной администрации,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242B72" w:rsidRPr="000B4580" w:rsidRDefault="00242B72" w:rsidP="000B4580">
      <w:pPr>
        <w:keepNext/>
        <w:jc w:val="center"/>
        <w:rPr>
          <w:rFonts w:ascii="Arial" w:hAnsi="Arial" w:cs="Arial"/>
          <w:b/>
          <w:sz w:val="24"/>
          <w:szCs w:val="24"/>
        </w:rPr>
      </w:pPr>
      <w:r w:rsidRPr="000B4580">
        <w:rPr>
          <w:rFonts w:ascii="Arial" w:hAnsi="Arial" w:cs="Arial"/>
          <w:b/>
          <w:sz w:val="24"/>
          <w:szCs w:val="24"/>
        </w:rPr>
        <w:t>Глава 3. Проведение экспертизы проектов административных</w:t>
      </w:r>
      <w:r w:rsidRPr="000B4580">
        <w:rPr>
          <w:rFonts w:ascii="Arial" w:hAnsi="Arial" w:cs="Arial"/>
          <w:b/>
          <w:sz w:val="24"/>
          <w:szCs w:val="24"/>
        </w:rPr>
        <w:br/>
        <w:t>регламентов, проектов изменений в административные регламенты,</w:t>
      </w:r>
      <w:r w:rsidR="000B4580">
        <w:rPr>
          <w:rFonts w:ascii="Arial" w:hAnsi="Arial" w:cs="Arial"/>
          <w:b/>
          <w:sz w:val="24"/>
          <w:szCs w:val="24"/>
        </w:rPr>
        <w:t xml:space="preserve"> </w:t>
      </w:r>
      <w:r w:rsidRPr="000B4580">
        <w:rPr>
          <w:rFonts w:ascii="Arial" w:hAnsi="Arial" w:cs="Arial"/>
          <w:b/>
          <w:sz w:val="24"/>
          <w:szCs w:val="24"/>
        </w:rPr>
        <w:t>проектов актов об отмене административных регламентов</w:t>
      </w:r>
    </w:p>
    <w:p w:rsidR="00242B72" w:rsidRPr="00242B72" w:rsidRDefault="00242B72" w:rsidP="00242B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37.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экспертизе, проводимой органом местного самоуправления, уполномоченным на проведение экспертизы административных регламентов (далее – экспертиза, проводимая уполномоченным органом).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38.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242B72" w:rsidRPr="00242B72" w:rsidRDefault="00242B72" w:rsidP="00242B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39. Экспертиза, проводимая уполномоченным органом, осуществляется главным специалистом местной администрации, уполномоченным на проведение экспертизы административных регламентов (далее – уполномоченный орган).</w:t>
      </w:r>
    </w:p>
    <w:p w:rsidR="00242B72" w:rsidRPr="00242B72" w:rsidRDefault="00242B72" w:rsidP="00242B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40. Предметом экспертизы, проводимой уполномоченным органом,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а также оценка наличия и актуальности сведений о соответствующей муниципальной услуге. В том числе проверяется: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3) оптимизация порядка предоставления муниципальной услуги, в том числе: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упорядочение административных процедур (действий);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устранение избыточных административных процедур (действий);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предоставление муниципальной услуги в электронной форме;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 МФЦ.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41.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услуги.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42. В случае</w:t>
      </w:r>
      <w:proofErr w:type="gramStart"/>
      <w:r w:rsidRPr="00242B72">
        <w:rPr>
          <w:rFonts w:ascii="Arial" w:hAnsi="Arial" w:cs="Arial"/>
          <w:sz w:val="24"/>
          <w:szCs w:val="24"/>
        </w:rPr>
        <w:t>,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Pr="00242B72">
        <w:rPr>
          <w:rFonts w:ascii="Arial" w:hAnsi="Arial" w:cs="Arial"/>
          <w:iCs/>
          <w:sz w:val="24"/>
          <w:szCs w:val="24"/>
        </w:rPr>
        <w:t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lastRenderedPageBreak/>
        <w:t>43.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более 30 рабочих дней со дня его получения.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44.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242B72" w:rsidRPr="00242B72" w:rsidRDefault="00242B72" w:rsidP="00242B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45. При наличии в заключени</w:t>
      </w:r>
      <w:proofErr w:type="gramStart"/>
      <w:r w:rsidRPr="00242B72">
        <w:rPr>
          <w:rFonts w:ascii="Arial" w:hAnsi="Arial" w:cs="Arial"/>
          <w:sz w:val="24"/>
          <w:szCs w:val="24"/>
        </w:rPr>
        <w:t>и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242B72" w:rsidRPr="00242B72" w:rsidRDefault="00242B72" w:rsidP="00DE78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46.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242B72" w:rsidRPr="000B4580" w:rsidRDefault="00242B72" w:rsidP="00DE7804">
      <w:pPr>
        <w:keepNext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0B4580">
        <w:rPr>
          <w:rFonts w:ascii="Arial" w:hAnsi="Arial" w:cs="Arial"/>
          <w:b/>
          <w:sz w:val="24"/>
          <w:szCs w:val="24"/>
        </w:rPr>
        <w:t>Глава 4. Порядок утверждения и вступления в силу</w:t>
      </w:r>
      <w:r w:rsidRPr="000B4580">
        <w:rPr>
          <w:rFonts w:ascii="Arial" w:hAnsi="Arial" w:cs="Arial"/>
          <w:b/>
          <w:sz w:val="24"/>
          <w:szCs w:val="24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47.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Pr="00242B72">
        <w:rPr>
          <w:rFonts w:ascii="Arial" w:hAnsi="Arial" w:cs="Arial"/>
          <w:i/>
          <w:sz w:val="24"/>
          <w:szCs w:val="24"/>
        </w:rPr>
        <w:t>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48.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242B72" w:rsidRPr="00242B72" w:rsidRDefault="00242B72" w:rsidP="00242B72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 xml:space="preserve">49.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</w:t>
      </w:r>
      <w:r w:rsidRPr="00242B72">
        <w:rPr>
          <w:rFonts w:ascii="Arial" w:hAnsi="Arial" w:cs="Arial"/>
          <w:sz w:val="24"/>
          <w:szCs w:val="24"/>
        </w:rPr>
        <w:lastRenderedPageBreak/>
        <w:t>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242B72" w:rsidRPr="00242B72" w:rsidRDefault="00242B72" w:rsidP="00242B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42B72">
        <w:rPr>
          <w:rFonts w:ascii="Arial" w:hAnsi="Arial" w:cs="Arial"/>
          <w:sz w:val="24"/>
          <w:szCs w:val="24"/>
        </w:rPr>
        <w:t>50. В случае</w:t>
      </w:r>
      <w:proofErr w:type="gramStart"/>
      <w:r w:rsidRPr="00242B72">
        <w:rPr>
          <w:rFonts w:ascii="Arial" w:hAnsi="Arial" w:cs="Arial"/>
          <w:sz w:val="24"/>
          <w:szCs w:val="24"/>
        </w:rPr>
        <w:t>,</w:t>
      </w:r>
      <w:proofErr w:type="gramEnd"/>
      <w:r w:rsidRPr="00242B72">
        <w:rPr>
          <w:rFonts w:ascii="Arial" w:hAnsi="Arial" w:cs="Arial"/>
          <w:sz w:val="24"/>
          <w:szCs w:val="24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 </w:t>
      </w:r>
      <w:r w:rsidRPr="00DE7804">
        <w:rPr>
          <w:rFonts w:ascii="Arial" w:hAnsi="Arial" w:cs="Arial"/>
          <w:sz w:val="24"/>
          <w:szCs w:val="24"/>
        </w:rPr>
        <w:t>«</w:t>
      </w:r>
      <w:proofErr w:type="spellStart"/>
      <w:r w:rsidRPr="00DE7804">
        <w:rPr>
          <w:rFonts w:ascii="Arial" w:hAnsi="Arial" w:cs="Arial"/>
          <w:sz w:val="24"/>
          <w:szCs w:val="24"/>
        </w:rPr>
        <w:t>Гаханы</w:t>
      </w:r>
      <w:proofErr w:type="spellEnd"/>
      <w:r w:rsidRPr="00DE7804">
        <w:rPr>
          <w:rFonts w:ascii="Arial" w:hAnsi="Arial" w:cs="Arial"/>
          <w:sz w:val="24"/>
          <w:szCs w:val="24"/>
        </w:rPr>
        <w:t>»,</w:t>
      </w:r>
      <w:r w:rsidRPr="00242B72">
        <w:rPr>
          <w:rFonts w:ascii="Arial" w:hAnsi="Arial" w:cs="Arial"/>
          <w:sz w:val="24"/>
          <w:szCs w:val="24"/>
        </w:rPr>
        <w:t xml:space="preserve">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 </w:t>
      </w:r>
      <w:r w:rsidRPr="00DE7804">
        <w:rPr>
          <w:rFonts w:ascii="Arial" w:hAnsi="Arial" w:cs="Arial"/>
          <w:sz w:val="24"/>
          <w:szCs w:val="24"/>
        </w:rPr>
        <w:t>«</w:t>
      </w:r>
      <w:proofErr w:type="spellStart"/>
      <w:r w:rsidRPr="00DE7804">
        <w:rPr>
          <w:rFonts w:ascii="Arial" w:hAnsi="Arial" w:cs="Arial"/>
          <w:sz w:val="24"/>
          <w:szCs w:val="24"/>
        </w:rPr>
        <w:t>Гаханы</w:t>
      </w:r>
      <w:proofErr w:type="spellEnd"/>
      <w:r w:rsidRPr="00DE7804">
        <w:rPr>
          <w:rFonts w:ascii="Arial" w:hAnsi="Arial" w:cs="Arial"/>
          <w:sz w:val="24"/>
          <w:szCs w:val="24"/>
        </w:rPr>
        <w:t>»</w:t>
      </w:r>
      <w:r w:rsidRPr="00DE7804">
        <w:rPr>
          <w:rFonts w:ascii="Arial" w:hAnsi="Arial" w:cs="Arial"/>
          <w:i/>
          <w:sz w:val="24"/>
          <w:szCs w:val="24"/>
        </w:rPr>
        <w:t>.</w:t>
      </w:r>
    </w:p>
    <w:p w:rsidR="00A277A7" w:rsidRPr="00242B72" w:rsidRDefault="00A277A7">
      <w:pPr>
        <w:rPr>
          <w:rFonts w:ascii="Arial" w:hAnsi="Arial" w:cs="Arial"/>
          <w:sz w:val="24"/>
          <w:szCs w:val="24"/>
        </w:rPr>
      </w:pPr>
    </w:p>
    <w:sectPr w:rsidR="00A277A7" w:rsidRPr="00242B72" w:rsidSect="00D62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719FC"/>
    <w:multiLevelType w:val="hybridMultilevel"/>
    <w:tmpl w:val="BF387246"/>
    <w:lvl w:ilvl="0" w:tplc="2556CD1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2B72"/>
    <w:rsid w:val="000B4580"/>
    <w:rsid w:val="000B711A"/>
    <w:rsid w:val="00242B72"/>
    <w:rsid w:val="00A277A7"/>
    <w:rsid w:val="00AC7C01"/>
    <w:rsid w:val="00D621A2"/>
    <w:rsid w:val="00DE7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B7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ConsTitle">
    <w:name w:val="ConsTitle"/>
    <w:rsid w:val="00242B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Standard">
    <w:name w:val="Standard"/>
    <w:rsid w:val="00242B7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4">
    <w:name w:val="текст Знак"/>
    <w:basedOn w:val="a0"/>
    <w:link w:val="a5"/>
    <w:locked/>
    <w:rsid w:val="00242B72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текст"/>
    <w:basedOn w:val="a"/>
    <w:link w:val="a4"/>
    <w:qFormat/>
    <w:rsid w:val="00242B72"/>
    <w:pPr>
      <w:spacing w:after="0" w:line="24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7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4680</Words>
  <Characters>26677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ACER</cp:lastModifiedBy>
  <cp:revision>6</cp:revision>
  <cp:lastPrinted>2024-10-21T06:42:00Z</cp:lastPrinted>
  <dcterms:created xsi:type="dcterms:W3CDTF">2024-10-21T01:19:00Z</dcterms:created>
  <dcterms:modified xsi:type="dcterms:W3CDTF">2024-10-21T06:42:00Z</dcterms:modified>
</cp:coreProperties>
</file>