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3744F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11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3744F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744F4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3744F4" w:rsidRDefault="003744F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3744F4" w:rsidP="00480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ПОСТАНОВЛЕНИИ АДМИНИСТРАЦИИ МУНИЦИПАЛЬНОГО ОБРАЗОВАНИЯ «ГАХАНЫ» ОТ 04 ДЕКАБРЯ 2023 ГОДА №54 «</w:t>
      </w:r>
      <w:r w:rsidR="00813A84">
        <w:rPr>
          <w:rFonts w:ascii="Arial" w:hAnsi="Arial" w:cs="Arial"/>
          <w:b/>
          <w:sz w:val="32"/>
          <w:szCs w:val="32"/>
        </w:rPr>
        <w:t>О</w:t>
      </w:r>
      <w:r w:rsidR="00542F4A">
        <w:rPr>
          <w:rFonts w:ascii="Arial" w:hAnsi="Arial" w:cs="Arial"/>
          <w:b/>
          <w:sz w:val="32"/>
          <w:szCs w:val="32"/>
        </w:rPr>
        <w:t>Б УСТАНОВЛЕНИИ ТАРИФА НА ХОЛОДНОЕ ВОДОСНАБЖЕНИЕ</w:t>
      </w:r>
      <w:r>
        <w:rPr>
          <w:rFonts w:ascii="Arial" w:hAnsi="Arial" w:cs="Arial"/>
          <w:b/>
          <w:sz w:val="32"/>
          <w:szCs w:val="32"/>
        </w:rPr>
        <w:t>»»</w:t>
      </w:r>
      <w:r w:rsidR="00813A84">
        <w:rPr>
          <w:rFonts w:ascii="Arial" w:hAnsi="Arial" w:cs="Arial"/>
          <w:b/>
          <w:sz w:val="32"/>
          <w:szCs w:val="32"/>
        </w:rPr>
        <w:t xml:space="preserve"> 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42F4A" w:rsidRPr="00B75971" w:rsidRDefault="00542F4A" w:rsidP="00542F4A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14 ноября 2022 года № 2053 «Об особенностях индексации регулируемых цен (тарифов) с 1 декабря 2022 года по 31 декабря 2023 г</w:t>
      </w:r>
      <w:proofErr w:type="gramEnd"/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. и о внесении изменений в некоторые акты Правительства Российской Федерации», Законом Иркутской области от 20.12.2010 г. № 131-ОЗ «О наделении органов местного самоуправления отдельными областными государственными полномочиями в области регулирования тарифов на товары и услуги организаций коммунального комплекса»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744F4" w:rsidRDefault="003744F4" w:rsidP="00542F4A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Дополнить пунктом 1.1 постановление Администрации муниципального образования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 от 04 декабря 2023 года №54 «Об установлении тарифа на холодное водоснабжение» в отношении муниципального унитарного предприятия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», оказывающего услуги на территории муниципального образования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»:</w:t>
      </w:r>
    </w:p>
    <w:p w:rsidR="003744F4" w:rsidRDefault="003744F4" w:rsidP="003744F4">
      <w:pPr>
        <w:pStyle w:val="ConsPlusNormal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-пункт 1.1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становить долгосрочные параметры регулирования тарифов на питьевую воду для муниципального унитарного предприятия «</w:t>
      </w:r>
      <w:proofErr w:type="spellStart"/>
      <w:r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», оказывающего услуги на территории муниципального образования «</w:t>
      </w:r>
      <w:proofErr w:type="spellStart"/>
      <w:r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», согласно приложению №2</w:t>
      </w:r>
    </w:p>
    <w:p w:rsidR="00480B1B" w:rsidRPr="00542F4A" w:rsidRDefault="00480B1B" w:rsidP="00542F4A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542F4A">
        <w:rPr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Pr="00542F4A">
        <w:rPr>
          <w:sz w:val="24"/>
          <w:szCs w:val="24"/>
        </w:rPr>
        <w:t>Гаханский</w:t>
      </w:r>
      <w:proofErr w:type="spellEnd"/>
      <w:r w:rsidRPr="00542F4A">
        <w:rPr>
          <w:sz w:val="24"/>
          <w:szCs w:val="24"/>
        </w:rPr>
        <w:t xml:space="preserve"> Вестник» и размещению на официальном сайте МО «</w:t>
      </w:r>
      <w:proofErr w:type="spellStart"/>
      <w:r w:rsidRPr="00542F4A">
        <w:rPr>
          <w:sz w:val="24"/>
          <w:szCs w:val="24"/>
        </w:rPr>
        <w:t>Гаханы</w:t>
      </w:r>
      <w:proofErr w:type="spellEnd"/>
      <w:r w:rsidRPr="00542F4A">
        <w:rPr>
          <w:sz w:val="24"/>
          <w:szCs w:val="24"/>
        </w:rPr>
        <w:t>» в информационно-телекоммуникационной сети «Интернет».</w:t>
      </w:r>
    </w:p>
    <w:p w:rsidR="00653699" w:rsidRPr="00542F4A" w:rsidRDefault="00653699" w:rsidP="00542F4A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 w:rsidRPr="00542F4A">
        <w:rPr>
          <w:rFonts w:ascii="Arial" w:hAnsi="Arial" w:cs="Arial"/>
          <w:bCs/>
        </w:rPr>
        <w:t>Контроль исполнения настоящего постановления оставляю за собой.</w:t>
      </w:r>
    </w:p>
    <w:p w:rsidR="00653699" w:rsidRDefault="003744F4" w:rsidP="003744F4">
      <w:pPr>
        <w:tabs>
          <w:tab w:val="left" w:pos="276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C1AD4" w:rsidRPr="00346F63" w:rsidRDefault="00EC119C" w:rsidP="009C1A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C1AD4"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1AD4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9C1AD4" w:rsidRPr="00346F63">
        <w:rPr>
          <w:rFonts w:ascii="Arial" w:hAnsi="Arial" w:cs="Arial"/>
          <w:sz w:val="24"/>
          <w:szCs w:val="24"/>
        </w:rPr>
        <w:t>»</w:t>
      </w:r>
      <w:r w:rsidR="002939A1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2939A1" w:rsidRPr="003744F4" w:rsidRDefault="002939A1" w:rsidP="003744F4">
      <w:pPr>
        <w:tabs>
          <w:tab w:val="left" w:pos="993"/>
        </w:tabs>
        <w:rPr>
          <w:rFonts w:ascii="Courier New" w:hAnsi="Courier New" w:cs="Courier New"/>
        </w:rPr>
      </w:pPr>
      <w:bookmarkStart w:id="0" w:name="_GoBack"/>
      <w:bookmarkEnd w:id="0"/>
    </w:p>
    <w:p w:rsidR="002939A1" w:rsidRDefault="002939A1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3744F4">
        <w:rPr>
          <w:rFonts w:ascii="Courier New" w:hAnsi="Courier New" w:cs="Courier New"/>
          <w:sz w:val="22"/>
          <w:szCs w:val="22"/>
        </w:rPr>
        <w:t>2</w:t>
      </w:r>
      <w:r w:rsidRPr="00653699">
        <w:rPr>
          <w:rFonts w:ascii="Courier New" w:hAnsi="Courier New" w:cs="Courier New"/>
          <w:sz w:val="22"/>
          <w:szCs w:val="22"/>
        </w:rPr>
        <w:t xml:space="preserve">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к постановлению главы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администрации МО </w:t>
      </w:r>
      <w:proofErr w:type="spellStart"/>
      <w:r w:rsidRPr="00653699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653699">
        <w:rPr>
          <w:rFonts w:ascii="Courier New" w:hAnsi="Courier New" w:cs="Courier New"/>
          <w:sz w:val="22"/>
          <w:szCs w:val="22"/>
        </w:rPr>
        <w:t>»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от «</w:t>
      </w:r>
      <w:r w:rsidR="003744F4">
        <w:rPr>
          <w:rFonts w:ascii="Courier New" w:hAnsi="Courier New" w:cs="Courier New"/>
          <w:sz w:val="22"/>
          <w:szCs w:val="22"/>
        </w:rPr>
        <w:t>09</w:t>
      </w:r>
      <w:r w:rsidRPr="00653699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744F4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53699">
        <w:rPr>
          <w:rFonts w:ascii="Courier New" w:hAnsi="Courier New" w:cs="Courier New"/>
          <w:sz w:val="22"/>
          <w:szCs w:val="22"/>
        </w:rPr>
        <w:t>20</w:t>
      </w:r>
      <w:r w:rsidR="003744F4">
        <w:rPr>
          <w:rFonts w:ascii="Courier New" w:hAnsi="Courier New" w:cs="Courier New"/>
          <w:sz w:val="22"/>
          <w:szCs w:val="22"/>
        </w:rPr>
        <w:t>24</w:t>
      </w:r>
      <w:r w:rsidRPr="00653699">
        <w:rPr>
          <w:rFonts w:ascii="Courier New" w:hAnsi="Courier New" w:cs="Courier New"/>
          <w:sz w:val="22"/>
          <w:szCs w:val="22"/>
        </w:rPr>
        <w:t>г. №</w:t>
      </w:r>
      <w:r w:rsidR="003744F4">
        <w:rPr>
          <w:rFonts w:ascii="Courier New" w:hAnsi="Courier New" w:cs="Courier New"/>
          <w:sz w:val="22"/>
          <w:szCs w:val="22"/>
        </w:rPr>
        <w:t>11</w:t>
      </w:r>
    </w:p>
    <w:p w:rsidR="00653699" w:rsidRDefault="00653699" w:rsidP="00653699">
      <w:pPr>
        <w:pStyle w:val="a6"/>
        <w:tabs>
          <w:tab w:val="left" w:pos="993"/>
        </w:tabs>
        <w:jc w:val="right"/>
      </w:pPr>
    </w:p>
    <w:p w:rsidR="003744F4" w:rsidRPr="00001DB3" w:rsidRDefault="003744F4" w:rsidP="003744F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ДОЛГОСРОЧНЫЕ ПАРАМЕТРЫ РЕГУЛИРОВАНИЯ ТАРИФОВ</w:t>
      </w:r>
    </w:p>
    <w:p w:rsidR="003744F4" w:rsidRPr="00001DB3" w:rsidRDefault="003744F4" w:rsidP="003744F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1DB3">
        <w:rPr>
          <w:rFonts w:ascii="Times New Roman" w:eastAsia="Calibri" w:hAnsi="Times New Roman" w:cs="Times New Roman"/>
          <w:sz w:val="24"/>
          <w:szCs w:val="24"/>
        </w:rPr>
        <w:t xml:space="preserve">НА ПИТЬЕВУЮ ВОДУ ДЛЯ </w:t>
      </w:r>
      <w:r>
        <w:rPr>
          <w:rFonts w:ascii="Times New Roman" w:eastAsia="Calibri" w:hAnsi="Times New Roman" w:cs="Times New Roman"/>
          <w:sz w:val="24"/>
          <w:szCs w:val="24"/>
        </w:rPr>
        <w:t>МУП «ГАХАНЫ»</w:t>
      </w:r>
    </w:p>
    <w:p w:rsidR="00542F4A" w:rsidRPr="00542F4A" w:rsidRDefault="003744F4" w:rsidP="00542F4A">
      <w:pPr>
        <w:spacing w:after="0"/>
        <w:jc w:val="center"/>
        <w:rPr>
          <w:rFonts w:ascii="Courier New" w:hAnsi="Courier New" w:cs="Courier New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ТЕРРИТОРИИ </w:t>
      </w:r>
      <w:r w:rsidRPr="00001DB3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eastAsia="Calibri" w:hAnsi="Times New Roman" w:cs="Times New Roman"/>
          <w:sz w:val="24"/>
          <w:szCs w:val="24"/>
        </w:rPr>
        <w:t>«ГАХАНЫ»</w:t>
      </w:r>
    </w:p>
    <w:p w:rsidR="003744F4" w:rsidRDefault="003744F4" w:rsidP="003744F4">
      <w:pPr>
        <w:pStyle w:val="a6"/>
        <w:tabs>
          <w:tab w:val="left" w:pos="993"/>
        </w:tabs>
        <w:ind w:left="708"/>
        <w:jc w:val="right"/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5"/>
        <w:gridCol w:w="1992"/>
        <w:gridCol w:w="2125"/>
        <w:gridCol w:w="1494"/>
        <w:gridCol w:w="1880"/>
      </w:tblGrid>
      <w:tr w:rsidR="003744F4" w:rsidRPr="0015289B" w:rsidTr="00C832F7">
        <w:tc>
          <w:tcPr>
            <w:tcW w:w="1265" w:type="dxa"/>
            <w:vMerge w:val="restart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Год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Базовый уровень операционных расходов</w:t>
            </w: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Индекс эффективности операционных расходов</w:t>
            </w:r>
          </w:p>
        </w:tc>
        <w:tc>
          <w:tcPr>
            <w:tcW w:w="3374" w:type="dxa"/>
            <w:gridSpan w:val="2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Показатели энергетической эффективности</w:t>
            </w:r>
          </w:p>
        </w:tc>
      </w:tr>
      <w:tr w:rsidR="003744F4" w:rsidRPr="0015289B" w:rsidTr="00C832F7">
        <w:tc>
          <w:tcPr>
            <w:tcW w:w="1265" w:type="dxa"/>
            <w:vMerge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Уровень потерь воды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Уровень расхода электрической энергии</w:t>
            </w:r>
          </w:p>
        </w:tc>
      </w:tr>
      <w:tr w:rsidR="003744F4" w:rsidRPr="0015289B" w:rsidTr="00C832F7">
        <w:tc>
          <w:tcPr>
            <w:tcW w:w="1265" w:type="dxa"/>
            <w:vMerge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Тыс. руб.</w:t>
            </w: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кВт</w:t>
            </w:r>
            <w:proofErr w:type="gramStart"/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  <w:proofErr w:type="gramEnd"/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gramStart"/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ч</w:t>
            </w:r>
            <w:proofErr w:type="gramEnd"/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./куб.м.</w:t>
            </w:r>
          </w:p>
        </w:tc>
      </w:tr>
      <w:tr w:rsidR="003744F4" w:rsidRPr="0015289B" w:rsidTr="00C832F7">
        <w:tc>
          <w:tcPr>
            <w:tcW w:w="8756" w:type="dxa"/>
            <w:gridSpan w:val="5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Тариф 1 (водоснабжение) – тариф на питьевую воду</w:t>
            </w:r>
          </w:p>
        </w:tc>
      </w:tr>
      <w:tr w:rsidR="003744F4" w:rsidRPr="0015289B" w:rsidTr="00C832F7">
        <w:tc>
          <w:tcPr>
            <w:tcW w:w="126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311,67</w:t>
            </w: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1,000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2,56</w:t>
            </w:r>
          </w:p>
        </w:tc>
      </w:tr>
      <w:tr w:rsidR="003744F4" w:rsidRPr="0015289B" w:rsidTr="00C832F7">
        <w:tc>
          <w:tcPr>
            <w:tcW w:w="126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2025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2,56</w:t>
            </w:r>
          </w:p>
        </w:tc>
      </w:tr>
      <w:tr w:rsidR="003744F4" w:rsidRPr="0015289B" w:rsidTr="00C832F7">
        <w:tc>
          <w:tcPr>
            <w:tcW w:w="126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2,56</w:t>
            </w:r>
          </w:p>
        </w:tc>
      </w:tr>
      <w:tr w:rsidR="003744F4" w:rsidRPr="0015289B" w:rsidTr="00C832F7">
        <w:tc>
          <w:tcPr>
            <w:tcW w:w="126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2,56</w:t>
            </w:r>
          </w:p>
        </w:tc>
      </w:tr>
      <w:tr w:rsidR="003744F4" w:rsidRPr="0015289B" w:rsidTr="00C832F7">
        <w:tc>
          <w:tcPr>
            <w:tcW w:w="1265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</w:p>
        </w:tc>
        <w:tc>
          <w:tcPr>
            <w:tcW w:w="1992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1494" w:type="dxa"/>
            <w:shd w:val="clear" w:color="auto" w:fill="auto"/>
          </w:tcPr>
          <w:p w:rsidR="003744F4" w:rsidRPr="003744F4" w:rsidRDefault="003744F4" w:rsidP="00C832F7">
            <w:pPr>
              <w:rPr>
                <w:rFonts w:ascii="Courier New" w:eastAsia="Calibri" w:hAnsi="Courier New" w:cs="Courier New"/>
              </w:rPr>
            </w:pPr>
            <w:r w:rsidRPr="003744F4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880" w:type="dxa"/>
            <w:shd w:val="clear" w:color="auto" w:fill="auto"/>
          </w:tcPr>
          <w:p w:rsidR="003744F4" w:rsidRPr="003744F4" w:rsidRDefault="003744F4" w:rsidP="00C832F7">
            <w:pPr>
              <w:pStyle w:val="a6"/>
              <w:tabs>
                <w:tab w:val="left" w:pos="993"/>
              </w:tabs>
              <w:ind w:left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44F4">
              <w:rPr>
                <w:rFonts w:ascii="Courier New" w:hAnsi="Courier New" w:cs="Courier New"/>
                <w:bCs/>
                <w:sz w:val="22"/>
                <w:szCs w:val="22"/>
              </w:rPr>
              <w:t>2,56</w:t>
            </w:r>
          </w:p>
        </w:tc>
      </w:tr>
    </w:tbl>
    <w:p w:rsidR="00542F4A" w:rsidRPr="00542F4A" w:rsidRDefault="00542F4A" w:rsidP="00542F4A">
      <w:pPr>
        <w:jc w:val="center"/>
        <w:rPr>
          <w:rFonts w:ascii="Courier New" w:hAnsi="Courier New" w:cs="Courier New"/>
        </w:rPr>
      </w:pPr>
    </w:p>
    <w:p w:rsidR="00813A84" w:rsidRPr="00813A84" w:rsidRDefault="00813A84" w:rsidP="00653699">
      <w:pPr>
        <w:jc w:val="right"/>
        <w:rPr>
          <w:rFonts w:ascii="Arial" w:hAnsi="Arial" w:cs="Arial"/>
          <w:sz w:val="24"/>
          <w:szCs w:val="24"/>
        </w:rPr>
      </w:pPr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0CD1"/>
    <w:multiLevelType w:val="hybridMultilevel"/>
    <w:tmpl w:val="07BE4F32"/>
    <w:lvl w:ilvl="0" w:tplc="938E3008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12C02"/>
    <w:rsid w:val="000530F1"/>
    <w:rsid w:val="001368AC"/>
    <w:rsid w:val="00282471"/>
    <w:rsid w:val="002939A1"/>
    <w:rsid w:val="003264D0"/>
    <w:rsid w:val="00345CE5"/>
    <w:rsid w:val="00346F63"/>
    <w:rsid w:val="00373076"/>
    <w:rsid w:val="003744F4"/>
    <w:rsid w:val="00397849"/>
    <w:rsid w:val="003B4BCD"/>
    <w:rsid w:val="00427153"/>
    <w:rsid w:val="00480B1B"/>
    <w:rsid w:val="004D5943"/>
    <w:rsid w:val="00524934"/>
    <w:rsid w:val="00542F4A"/>
    <w:rsid w:val="0055371B"/>
    <w:rsid w:val="005C7FC0"/>
    <w:rsid w:val="00627ECB"/>
    <w:rsid w:val="00653699"/>
    <w:rsid w:val="006E357C"/>
    <w:rsid w:val="007724D1"/>
    <w:rsid w:val="00813A84"/>
    <w:rsid w:val="008244F0"/>
    <w:rsid w:val="008264C2"/>
    <w:rsid w:val="00846399"/>
    <w:rsid w:val="00847E00"/>
    <w:rsid w:val="00892D84"/>
    <w:rsid w:val="008F6BB1"/>
    <w:rsid w:val="00913B40"/>
    <w:rsid w:val="009B669B"/>
    <w:rsid w:val="009C1AD4"/>
    <w:rsid w:val="009D7692"/>
    <w:rsid w:val="00A10002"/>
    <w:rsid w:val="00AC27AB"/>
    <w:rsid w:val="00AE4BE0"/>
    <w:rsid w:val="00BB7FF9"/>
    <w:rsid w:val="00C27D45"/>
    <w:rsid w:val="00C342F2"/>
    <w:rsid w:val="00CA08BB"/>
    <w:rsid w:val="00CE1297"/>
    <w:rsid w:val="00D03420"/>
    <w:rsid w:val="00D06734"/>
    <w:rsid w:val="00D23615"/>
    <w:rsid w:val="00D766CB"/>
    <w:rsid w:val="00D93886"/>
    <w:rsid w:val="00DA5D5C"/>
    <w:rsid w:val="00DD67E3"/>
    <w:rsid w:val="00DE13EF"/>
    <w:rsid w:val="00E324B3"/>
    <w:rsid w:val="00EC119C"/>
    <w:rsid w:val="00F36A6C"/>
    <w:rsid w:val="00F4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nhideWhenUsed/>
    <w:rsid w:val="008264C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1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23</cp:revision>
  <cp:lastPrinted>2023-12-04T07:24:00Z</cp:lastPrinted>
  <dcterms:created xsi:type="dcterms:W3CDTF">2022-06-28T06:42:00Z</dcterms:created>
  <dcterms:modified xsi:type="dcterms:W3CDTF">2024-02-13T07:46:00Z</dcterms:modified>
</cp:coreProperties>
</file>