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972" w:rsidRDefault="005F1972" w:rsidP="005F197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3E27B8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.05.2020 № 40</w:t>
      </w:r>
    </w:p>
    <w:p w:rsidR="005F1972" w:rsidRPr="00A32D03" w:rsidRDefault="005F1972" w:rsidP="005F1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1972" w:rsidRPr="00A32D03" w:rsidRDefault="005F1972" w:rsidP="005F1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5F1972" w:rsidRPr="00A32D03" w:rsidRDefault="005F1972" w:rsidP="005F1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F1972" w:rsidRPr="00A32D03" w:rsidRDefault="005F1972" w:rsidP="005F1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ГАХАНЫ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5F1972" w:rsidRPr="00C3622F" w:rsidRDefault="005F1972" w:rsidP="005F19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5F1972" w:rsidRDefault="005F1972" w:rsidP="005F19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7D7137" w:rsidRPr="005F1972" w:rsidRDefault="007D7137" w:rsidP="005F197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F1972" w:rsidRDefault="005F1972" w:rsidP="005F19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C2C"/>
          <w:sz w:val="32"/>
          <w:szCs w:val="32"/>
          <w:lang w:eastAsia="ru-RU"/>
        </w:rPr>
      </w:pPr>
      <w:r w:rsidRPr="005F1972">
        <w:rPr>
          <w:rFonts w:ascii="Arial" w:eastAsia="Times New Roman" w:hAnsi="Arial" w:cs="Arial"/>
          <w:b/>
          <w:color w:val="2C2C2C"/>
          <w:sz w:val="32"/>
          <w:szCs w:val="32"/>
          <w:lang w:eastAsia="ru-RU"/>
        </w:rPr>
        <w:t>ОБ УТВЕРЖДЕНИИ ПОРЯДКА ИСПОЛНЕНИЯ БЮДЖЕТА МУНИЦИПАЛЬНОГО ОБРАЗОВАНИЯ «ГАХАНЫ»</w:t>
      </w:r>
    </w:p>
    <w:p w:rsidR="007D7137" w:rsidRPr="005F1972" w:rsidRDefault="005F1972" w:rsidP="005F19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C2C"/>
          <w:sz w:val="32"/>
          <w:szCs w:val="32"/>
          <w:lang w:eastAsia="ru-RU"/>
        </w:rPr>
      </w:pPr>
      <w:r w:rsidRPr="005F1972">
        <w:rPr>
          <w:rFonts w:ascii="Arial" w:eastAsia="Times New Roman" w:hAnsi="Arial" w:cs="Arial"/>
          <w:b/>
          <w:color w:val="2C2C2C"/>
          <w:sz w:val="32"/>
          <w:szCs w:val="32"/>
          <w:lang w:eastAsia="ru-RU"/>
        </w:rPr>
        <w:t>ПО РАСХОДАМ, ИСТОЧНИКАМ</w:t>
      </w:r>
      <w:r>
        <w:rPr>
          <w:rFonts w:ascii="Arial" w:eastAsia="Times New Roman" w:hAnsi="Arial" w:cs="Arial"/>
          <w:b/>
          <w:color w:val="2C2C2C"/>
          <w:sz w:val="32"/>
          <w:szCs w:val="32"/>
          <w:lang w:eastAsia="ru-RU"/>
        </w:rPr>
        <w:t xml:space="preserve"> </w:t>
      </w:r>
      <w:r w:rsidRPr="005F1972">
        <w:rPr>
          <w:rFonts w:ascii="Arial" w:eastAsia="Times New Roman" w:hAnsi="Arial" w:cs="Arial"/>
          <w:b/>
          <w:color w:val="2C2C2C"/>
          <w:sz w:val="32"/>
          <w:szCs w:val="32"/>
          <w:lang w:eastAsia="ru-RU"/>
        </w:rPr>
        <w:t>ФИНАНСИРОВАНИЯ ДЕФИЦИТА МЕСТНОГО БЮДЖЕТА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5F1972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"</w:t>
      </w:r>
      <w:proofErr w:type="spell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>"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5F19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F19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ПОСТАНОВЛЯЕТ</w:t>
      </w:r>
      <w:r w:rsidRPr="005F1972">
        <w:rPr>
          <w:rFonts w:ascii="Arial" w:eastAsia="Times New Roman" w:hAnsi="Arial" w:cs="Arial"/>
          <w:sz w:val="32"/>
          <w:szCs w:val="32"/>
          <w:lang w:eastAsia="ru-RU"/>
        </w:rPr>
        <w:t>: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5F1972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исполнения бюджета муниципального образования "</w:t>
      </w:r>
      <w:proofErr w:type="spell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>" по расходам, источникам финансирования дефицита местного бюджета.</w:t>
      </w:r>
    </w:p>
    <w:p w:rsidR="005F1972" w:rsidRPr="00ED08F5" w:rsidRDefault="005F1972" w:rsidP="005F1972">
      <w:pPr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</w:t>
      </w:r>
      <w:r w:rsidRPr="00ED08F5">
        <w:rPr>
          <w:rFonts w:ascii="Arial" w:hAnsi="Arial" w:cs="Arial"/>
          <w:sz w:val="24"/>
          <w:szCs w:val="24"/>
        </w:rPr>
        <w:t xml:space="preserve">публиковать </w:t>
      </w:r>
      <w:r>
        <w:rPr>
          <w:rFonts w:ascii="Arial" w:hAnsi="Arial" w:cs="Arial"/>
          <w:sz w:val="24"/>
          <w:szCs w:val="24"/>
        </w:rPr>
        <w:t>н</w:t>
      </w:r>
      <w:r w:rsidRPr="00ED08F5">
        <w:rPr>
          <w:rFonts w:ascii="Arial" w:hAnsi="Arial" w:cs="Arial"/>
          <w:sz w:val="24"/>
          <w:szCs w:val="24"/>
        </w:rPr>
        <w:t xml:space="preserve">астоящее постановление в </w:t>
      </w:r>
      <w:r>
        <w:rPr>
          <w:rFonts w:ascii="Arial" w:hAnsi="Arial" w:cs="Arial"/>
          <w:sz w:val="24"/>
          <w:szCs w:val="24"/>
        </w:rPr>
        <w:t xml:space="preserve">печатном издании </w:t>
      </w:r>
      <w:r w:rsidRPr="00ED08F5"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ED08F5">
        <w:rPr>
          <w:rFonts w:ascii="Arial" w:hAnsi="Arial" w:cs="Arial"/>
          <w:sz w:val="24"/>
          <w:szCs w:val="24"/>
        </w:rPr>
        <w:t xml:space="preserve">Вестник» и разместить на официальном сайте </w:t>
      </w:r>
      <w:r>
        <w:rPr>
          <w:rFonts w:ascii="Arial" w:hAnsi="Arial" w:cs="Arial"/>
          <w:sz w:val="24"/>
          <w:szCs w:val="24"/>
        </w:rPr>
        <w:t>МО</w:t>
      </w:r>
      <w:r w:rsidRPr="00ED08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Pr="00ED08F5">
        <w:rPr>
          <w:rFonts w:ascii="Arial" w:hAnsi="Arial" w:cs="Arial"/>
          <w:sz w:val="24"/>
          <w:szCs w:val="24"/>
        </w:rPr>
        <w:t>.</w:t>
      </w:r>
    </w:p>
    <w:p w:rsidR="005F1972" w:rsidRPr="005F1972" w:rsidRDefault="005F1972" w:rsidP="005F1972">
      <w:pPr>
        <w:pStyle w:val="a4"/>
        <w:tabs>
          <w:tab w:val="left" w:pos="567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F1972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F1972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5F1972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7D7137" w:rsidRPr="005F1972" w:rsidRDefault="007D7137" w:rsidP="005F1972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D7137" w:rsidRPr="005F1972" w:rsidRDefault="007D7137" w:rsidP="005F1972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5F1972" w:rsidRDefault="005F1972" w:rsidP="005F1972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ED08F5">
        <w:rPr>
          <w:rFonts w:ascii="Arial" w:hAnsi="Arial" w:cs="Arial"/>
          <w:sz w:val="24"/>
          <w:szCs w:val="24"/>
        </w:rPr>
        <w:t xml:space="preserve">МО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F1972" w:rsidRPr="00ED08F5" w:rsidRDefault="005F1972" w:rsidP="005F1972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5F1972" w:rsidRPr="00ED08F5" w:rsidRDefault="005F1972" w:rsidP="005F197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F1972" w:rsidRDefault="005F1972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к постановлению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217C3" w:rsidRPr="005F197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A3DA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217C3" w:rsidRPr="005F1972">
        <w:rPr>
          <w:rFonts w:ascii="Arial" w:eastAsia="Times New Roman" w:hAnsi="Arial" w:cs="Arial"/>
          <w:sz w:val="24"/>
          <w:szCs w:val="24"/>
          <w:lang w:eastAsia="ru-RU"/>
        </w:rPr>
        <w:t>.05.2020 г. № 40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ИСПОЛНЕНИЯ БЮДЖЕТА МУНИЦИПАЛЬНОГО ОБРАЗОВАНИЯ </w:t>
      </w:r>
      <w:r w:rsidR="00855A22" w:rsidRPr="005F197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"ГАХАНЫ" </w:t>
      </w:r>
      <w:r w:rsidRPr="005F197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РАСХОДАМ, ИСТОЧНИКАМ ФИНАНСИРОВАНИЯ ДЕФИЦИТА МЕСТНОГО БЮДЖЕТА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 МО "</w:t>
      </w:r>
      <w:proofErr w:type="spell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>" и УФК по Иркутской области (далее - территориальным органом Федерального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Порядок и условия электронного документооборота с использованием сре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дств кр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>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2. ИСПОЛНЕНИЕ МЕСТНОГО БЮДЖЕТА ПО РАСХОДАМ 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2.1. Исполнение местного бюджета по расходам предусматривает: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принятие и учет бюджетных и денежных обязательств;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2.3. Денежные обязательства по публичным нормативным обязательствам исполняются главными распорядителями в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3. ИСПОЛНЕНИЕ МЕСТНОГО БЮДЖЕТА ПО ИСТОЧНИКАМ ФИНАНСИРОВАНИЯ ДЕФИЦИТА МЕСТНОГО БЮДЖЕТА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предусматривает: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принятие бюджетных обязательств по источникам финансирования дефицита местного бюджета;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 по источникам финансирования дефицита местного бюджета;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 по источникам финансирования дефицита местного бюджета;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подтверждение исполнения денежных обязательств по источникам финансирования дефицита местного бюджета.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3.3. В случае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если источник финансирования дефицита местного бюджета – 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4. ПРИНЯТИЕ БЮДЖЕТНЫХ ОБЯЗАТЕЛЬСТВ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 в текущем финансовом году и с учетом принятых и неисполненных обязательств.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обслуживанию муниципального долга;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исполнению судебных решений.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5. ПОДТВЕРЖДЕНИЕ ДЕНЕЖНЫХ ОБЯЗАТЕЛЬСТВ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5.1. Подтверждение денежных обязательств заключается в подтверждении главными распорядителями и администратором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местного бюджета обязанности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оплатить за счет средств местного бюджета принятые денежные обязательства.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5.2. Подтверждение денежных обязательств по расходам местного бюджета (за исключением денежных обязательств по публичным нормативным </w:t>
      </w:r>
      <w:r w:rsidRPr="005F19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обязательствам) осуществляется главным распорядителем в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5.3. Подтверждение денежных обязательств по публичным нормативным обязательствам осуществляется главным распорядителем в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5.4. Подтверждение денежных обязательств по источникам финансирования дефицита местного бюджета осуществляется в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администратора источников финансирования дефицита местного бюджета бюджетных ассигнований.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6. САНКЦИОНИРОВАНИЕ ОПЛАТЫ ДЕНЕЖНЫХ ОБЯЗАТЕЛЬСТВ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6.2. Финансист готовит расходное расписание, которое подписывается Главой </w:t>
      </w:r>
      <w:r w:rsidR="00855A22"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855A22" w:rsidRPr="005F1972">
        <w:rPr>
          <w:rFonts w:ascii="Arial" w:eastAsia="Times New Roman" w:hAnsi="Arial" w:cs="Arial"/>
          <w:sz w:val="24"/>
          <w:szCs w:val="24"/>
          <w:lang w:eastAsia="ru-RU"/>
        </w:rPr>
        <w:t>"</w:t>
      </w:r>
      <w:proofErr w:type="spellStart"/>
      <w:r w:rsidR="00855A22" w:rsidRPr="005F197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855A22"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" </w:t>
      </w:r>
      <w:r w:rsidRPr="005F1972">
        <w:rPr>
          <w:rFonts w:ascii="Arial" w:eastAsia="Times New Roman" w:hAnsi="Arial" w:cs="Arial"/>
          <w:sz w:val="24"/>
          <w:szCs w:val="24"/>
          <w:lang w:eastAsia="ru-RU"/>
        </w:rPr>
        <w:t>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4) суммы налога на добавленную стоимость (при наличии);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</w:t>
      </w:r>
      <w:r w:rsidRPr="005F19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</w:t>
      </w:r>
      <w:r w:rsidR="00855A22"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"</w:t>
      </w:r>
      <w:proofErr w:type="spellStart"/>
      <w:r w:rsidR="00855A22" w:rsidRPr="005F197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855A22" w:rsidRPr="005F1972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5F19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3) не превышение сумм, указанных в платежном документе, остаткам соответствующих бюджетных ассигнований, учтенных на лицевом счете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администратора источников финансирования дефицита местного бюджета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6.5.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  <w:proofErr w:type="gramEnd"/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6.7. Главный распорядитель в соответствии с установленной сферой управления (деятельности) осуществляет контроль и несет ответственность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полным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надлежащим образом всех обязательств сторон в соответствии с условиями муниципальных контрактов (договоров);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- целевым расходованием денежных средств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при совершении расчетов наличными денежными средствами в случае представления в Финансовый орган заявок на получение денежных средств под отчет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5F1972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>7. ПОДТВЕРЖДЕНИЕ ИСПОЛНЕНИЯ ДЕНЕЖНЫХ ОБЯЗАТЕЛЬСТВ</w:t>
      </w:r>
    </w:p>
    <w:p w:rsidR="007D7137" w:rsidRPr="005F1972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7.1. </w:t>
      </w:r>
      <w:proofErr w:type="gram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</w:t>
      </w:r>
      <w:proofErr w:type="spellStart"/>
      <w:r w:rsidRPr="005F1972">
        <w:rPr>
          <w:rFonts w:ascii="Arial" w:eastAsia="Times New Roman" w:hAnsi="Arial" w:cs="Arial"/>
          <w:sz w:val="24"/>
          <w:szCs w:val="24"/>
          <w:lang w:eastAsia="ru-RU"/>
        </w:rPr>
        <w:t>неденежных</w:t>
      </w:r>
      <w:proofErr w:type="spell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операций по исполнению денежных обязательств главных распорядителей (бюджетополучателей), администраторов источников</w:t>
      </w:r>
      <w:proofErr w:type="gramEnd"/>
      <w:r w:rsidRPr="005F1972">
        <w:rPr>
          <w:rFonts w:ascii="Arial" w:eastAsia="Times New Roman" w:hAnsi="Arial" w:cs="Arial"/>
          <w:sz w:val="24"/>
          <w:szCs w:val="24"/>
          <w:lang w:eastAsia="ru-RU"/>
        </w:rPr>
        <w:t xml:space="preserve"> финансирования дефицита местного бюджета.</w:t>
      </w:r>
    </w:p>
    <w:p w:rsidR="00302B3A" w:rsidRPr="005F1972" w:rsidRDefault="00302B3A">
      <w:pPr>
        <w:rPr>
          <w:rFonts w:ascii="Arial" w:hAnsi="Arial" w:cs="Arial"/>
          <w:sz w:val="24"/>
          <w:szCs w:val="24"/>
        </w:rPr>
      </w:pPr>
    </w:p>
    <w:sectPr w:rsidR="00302B3A" w:rsidRPr="005F1972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137"/>
    <w:rsid w:val="000C1333"/>
    <w:rsid w:val="00302B3A"/>
    <w:rsid w:val="003E27B8"/>
    <w:rsid w:val="005827A7"/>
    <w:rsid w:val="005F1972"/>
    <w:rsid w:val="006217C3"/>
    <w:rsid w:val="006A3DA6"/>
    <w:rsid w:val="00764C7A"/>
    <w:rsid w:val="00770ABD"/>
    <w:rsid w:val="007D7137"/>
    <w:rsid w:val="00855A22"/>
    <w:rsid w:val="00972603"/>
    <w:rsid w:val="00F12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2663</Words>
  <Characters>15185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</cp:lastModifiedBy>
  <cp:revision>4</cp:revision>
  <cp:lastPrinted>2020-06-19T06:47:00Z</cp:lastPrinted>
  <dcterms:created xsi:type="dcterms:W3CDTF">2020-06-05T02:35:00Z</dcterms:created>
  <dcterms:modified xsi:type="dcterms:W3CDTF">2020-06-19T06:48:00Z</dcterms:modified>
</cp:coreProperties>
</file>